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8AD" w:rsidRPr="004E6080" w:rsidRDefault="008118AD" w:rsidP="008118AD">
      <w:pPr>
        <w:pStyle w:val="Ttulo2"/>
        <w:jc w:val="center"/>
      </w:pPr>
      <w:bookmarkStart w:id="0" w:name="_Toc403397438"/>
      <w:bookmarkStart w:id="1" w:name="_Toc403397782"/>
      <w:bookmarkStart w:id="2" w:name="_Toc403485989"/>
      <w:bookmarkStart w:id="3" w:name="_Toc403486481"/>
      <w:bookmarkStart w:id="4" w:name="_Toc403486575"/>
      <w:bookmarkStart w:id="5" w:name="_Toc407717496"/>
      <w:bookmarkStart w:id="6" w:name="_Toc407717563"/>
      <w:bookmarkStart w:id="7" w:name="_Toc410054209"/>
      <w:bookmarkStart w:id="8" w:name="_Toc410110643"/>
      <w:bookmarkStart w:id="9" w:name="_Toc410110704"/>
      <w:bookmarkStart w:id="10" w:name="_Toc410110727"/>
      <w:bookmarkStart w:id="11" w:name="_Toc410113305"/>
      <w:bookmarkStart w:id="12" w:name="_Toc418668663"/>
      <w:bookmarkStart w:id="13" w:name="_Toc418676415"/>
      <w:bookmarkStart w:id="14" w:name="_Toc418845556"/>
      <w:bookmarkStart w:id="15" w:name="_Toc426730546"/>
      <w:bookmarkStart w:id="16" w:name="_Toc430782665"/>
      <w:bookmarkStart w:id="17" w:name="_Toc430967081"/>
      <w:bookmarkStart w:id="18" w:name="_Toc431300463"/>
      <w:r w:rsidRPr="004E6080">
        <w:rPr>
          <w:noProof/>
          <w:lang w:eastAsia="pt-BR"/>
        </w:rPr>
        <w:drawing>
          <wp:anchor distT="0" distB="0" distL="114300" distR="114300" simplePos="0" relativeHeight="251659264" behindDoc="1" locked="0" layoutInCell="1" allowOverlap="1" wp14:anchorId="1FC3CAD1" wp14:editId="35487D22">
            <wp:simplePos x="0" y="0"/>
            <wp:positionH relativeFrom="column">
              <wp:posOffset>5253990</wp:posOffset>
            </wp:positionH>
            <wp:positionV relativeFrom="paragraph">
              <wp:posOffset>-518795</wp:posOffset>
            </wp:positionV>
            <wp:extent cx="772160" cy="971550"/>
            <wp:effectExtent l="0" t="0" r="8890" b="0"/>
            <wp:wrapTight wrapText="bothSides">
              <wp:wrapPolygon edited="0">
                <wp:start x="0" y="0"/>
                <wp:lineTo x="0" y="21176"/>
                <wp:lineTo x="21316" y="21176"/>
                <wp:lineTo x="21316" y="0"/>
                <wp:lineTo x="0" y="0"/>
              </wp:wrapPolygon>
            </wp:wrapTight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6080">
        <w:rPr>
          <w:noProof/>
          <w:lang w:eastAsia="pt-BR"/>
        </w:rPr>
        <w:drawing>
          <wp:anchor distT="0" distB="0" distL="114300" distR="114300" simplePos="0" relativeHeight="251660288" behindDoc="1" locked="0" layoutInCell="1" allowOverlap="1" wp14:anchorId="38F54696" wp14:editId="34A1BC0A">
            <wp:simplePos x="0" y="0"/>
            <wp:positionH relativeFrom="column">
              <wp:posOffset>-574675</wp:posOffset>
            </wp:positionH>
            <wp:positionV relativeFrom="paragraph">
              <wp:posOffset>-518795</wp:posOffset>
            </wp:positionV>
            <wp:extent cx="657225" cy="906145"/>
            <wp:effectExtent l="0" t="0" r="9525" b="8255"/>
            <wp:wrapTight wrapText="bothSides">
              <wp:wrapPolygon edited="0">
                <wp:start x="0" y="0"/>
                <wp:lineTo x="0" y="21343"/>
                <wp:lineTo x="21287" y="21343"/>
                <wp:lineTo x="21287" y="0"/>
                <wp:lineTo x="0" y="0"/>
              </wp:wrapPolygon>
            </wp:wrapTight>
            <wp:docPr id="3" name="Imagem 3" descr="http://www.carpoeira.ufba.br/home/wp-content/uploads/2012/10/logo-ufba_display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arpoeira.ufba.br/home/wp-content/uploads/2012/10/logo-ufba_display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6080">
        <w:t>UNIVERSIDADE FEDERAL DA BAHIA – UFBA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8118AD" w:rsidRPr="004E6080" w:rsidRDefault="008118AD" w:rsidP="008118AD">
      <w:pPr>
        <w:jc w:val="center"/>
      </w:pPr>
      <w:r w:rsidRPr="004E6080">
        <w:t>SUPERINTENDÊNCIA DE MEIO AMBIENTE E INFRAESTRUTURA - SUMAI</w:t>
      </w:r>
    </w:p>
    <w:p w:rsidR="008118AD" w:rsidRDefault="008118AD" w:rsidP="008118AD">
      <w:pPr>
        <w:pStyle w:val="Ttulo2"/>
        <w:jc w:val="center"/>
      </w:pPr>
    </w:p>
    <w:p w:rsidR="008118AD" w:rsidRDefault="008118AD" w:rsidP="008118AD">
      <w:pPr>
        <w:pStyle w:val="Ttulo2"/>
        <w:jc w:val="center"/>
      </w:pPr>
    </w:p>
    <w:p w:rsidR="008118AD" w:rsidRDefault="008118AD" w:rsidP="008118AD"/>
    <w:p w:rsidR="008118AD" w:rsidRDefault="008118AD" w:rsidP="008118AD"/>
    <w:p w:rsidR="008118AD" w:rsidRPr="00050F50" w:rsidRDefault="008118AD" w:rsidP="008118AD"/>
    <w:p w:rsidR="00087EFA" w:rsidRDefault="00AA6C3B" w:rsidP="00087EFA">
      <w:pPr>
        <w:pStyle w:val="Ttulo2"/>
        <w:jc w:val="center"/>
        <w:rPr>
          <w:sz w:val="44"/>
        </w:rPr>
      </w:pPr>
      <w:bookmarkStart w:id="19" w:name="_Toc426730547"/>
      <w:bookmarkStart w:id="20" w:name="_Toc430782666"/>
      <w:bookmarkStart w:id="21" w:name="_Toc430967082"/>
      <w:bookmarkStart w:id="22" w:name="_Toc431300464"/>
      <w:r>
        <w:rPr>
          <w:sz w:val="44"/>
        </w:rPr>
        <w:t>MEMORIAL DESCRITIVO</w:t>
      </w:r>
      <w:bookmarkEnd w:id="19"/>
      <w:bookmarkEnd w:id="20"/>
      <w:bookmarkEnd w:id="21"/>
      <w:bookmarkEnd w:id="22"/>
    </w:p>
    <w:p w:rsidR="00AA6C3B" w:rsidRPr="009F63FC" w:rsidRDefault="009F63FC" w:rsidP="009F63FC">
      <w:pPr>
        <w:pStyle w:val="Ttulo2"/>
        <w:numPr>
          <w:ilvl w:val="0"/>
          <w:numId w:val="2"/>
        </w:numPr>
        <w:jc w:val="left"/>
        <w:rPr>
          <w:sz w:val="40"/>
          <w:szCs w:val="40"/>
        </w:rPr>
      </w:pPr>
      <w:bookmarkStart w:id="23" w:name="_Toc430782667"/>
      <w:bookmarkStart w:id="24" w:name="_Toc430967083"/>
      <w:bookmarkStart w:id="25" w:name="_Toc431300465"/>
      <w:r w:rsidRPr="009F63FC">
        <w:rPr>
          <w:sz w:val="40"/>
          <w:szCs w:val="40"/>
        </w:rPr>
        <w:t xml:space="preserve">Conclusão da rede </w:t>
      </w:r>
      <w:proofErr w:type="spellStart"/>
      <w:r w:rsidRPr="009F63FC">
        <w:rPr>
          <w:sz w:val="40"/>
          <w:szCs w:val="40"/>
        </w:rPr>
        <w:t>elétrica+SPDA</w:t>
      </w:r>
      <w:proofErr w:type="spellEnd"/>
      <w:r w:rsidRPr="009F63FC">
        <w:rPr>
          <w:sz w:val="40"/>
          <w:szCs w:val="40"/>
        </w:rPr>
        <w:t xml:space="preserve"> (prédio IMS)</w:t>
      </w:r>
      <w:bookmarkEnd w:id="23"/>
      <w:bookmarkEnd w:id="24"/>
      <w:bookmarkEnd w:id="25"/>
    </w:p>
    <w:p w:rsidR="00084F5A" w:rsidRPr="009F63FC" w:rsidRDefault="009F63FC" w:rsidP="009F63FC">
      <w:pPr>
        <w:pStyle w:val="Ttulo2"/>
        <w:numPr>
          <w:ilvl w:val="0"/>
          <w:numId w:val="2"/>
        </w:numPr>
        <w:jc w:val="left"/>
        <w:rPr>
          <w:sz w:val="40"/>
          <w:szCs w:val="40"/>
        </w:rPr>
      </w:pPr>
      <w:bookmarkStart w:id="26" w:name="_Toc426730549"/>
      <w:bookmarkStart w:id="27" w:name="_Toc430782668"/>
      <w:bookmarkStart w:id="28" w:name="_Toc430967084"/>
      <w:bookmarkStart w:id="29" w:name="_Toc431300466"/>
      <w:r w:rsidRPr="009F63FC">
        <w:rPr>
          <w:sz w:val="40"/>
          <w:szCs w:val="40"/>
        </w:rPr>
        <w:t xml:space="preserve">Correção </w:t>
      </w:r>
      <w:r w:rsidR="00084F5A" w:rsidRPr="009F63FC">
        <w:rPr>
          <w:sz w:val="40"/>
          <w:szCs w:val="40"/>
        </w:rPr>
        <w:t xml:space="preserve">do </w:t>
      </w:r>
      <w:proofErr w:type="gramStart"/>
      <w:r w:rsidR="00084F5A" w:rsidRPr="009F63FC">
        <w:rPr>
          <w:sz w:val="40"/>
          <w:szCs w:val="40"/>
        </w:rPr>
        <w:t>SPDA</w:t>
      </w:r>
      <w:bookmarkEnd w:id="26"/>
      <w:r w:rsidRPr="009F63FC">
        <w:rPr>
          <w:sz w:val="40"/>
          <w:szCs w:val="40"/>
        </w:rPr>
        <w:t>(</w:t>
      </w:r>
      <w:proofErr w:type="gramEnd"/>
      <w:r w:rsidRPr="009F63FC">
        <w:rPr>
          <w:sz w:val="40"/>
          <w:szCs w:val="40"/>
        </w:rPr>
        <w:t xml:space="preserve">prédio do </w:t>
      </w:r>
      <w:proofErr w:type="spellStart"/>
      <w:r w:rsidRPr="009F63FC">
        <w:rPr>
          <w:sz w:val="40"/>
          <w:szCs w:val="40"/>
        </w:rPr>
        <w:t>Pav</w:t>
      </w:r>
      <w:proofErr w:type="spellEnd"/>
      <w:r w:rsidRPr="009F63FC">
        <w:rPr>
          <w:sz w:val="40"/>
          <w:szCs w:val="40"/>
        </w:rPr>
        <w:t xml:space="preserve"> Aulas)</w:t>
      </w:r>
      <w:bookmarkEnd w:id="27"/>
      <w:bookmarkEnd w:id="28"/>
      <w:bookmarkEnd w:id="29"/>
    </w:p>
    <w:p w:rsidR="009F63FC" w:rsidRDefault="009F63FC" w:rsidP="009F63FC">
      <w:pPr>
        <w:pStyle w:val="Ttulo2"/>
        <w:numPr>
          <w:ilvl w:val="0"/>
          <w:numId w:val="2"/>
        </w:numPr>
        <w:jc w:val="left"/>
        <w:rPr>
          <w:sz w:val="40"/>
          <w:szCs w:val="40"/>
        </w:rPr>
      </w:pPr>
      <w:bookmarkStart w:id="30" w:name="_Toc430782669"/>
      <w:bookmarkStart w:id="31" w:name="_Toc430967085"/>
      <w:bookmarkStart w:id="32" w:name="_Toc431300467"/>
      <w:r w:rsidRPr="009F63FC">
        <w:rPr>
          <w:sz w:val="40"/>
          <w:szCs w:val="40"/>
        </w:rPr>
        <w:t xml:space="preserve">Correção do SPDA (prédio dos </w:t>
      </w:r>
      <w:proofErr w:type="spellStart"/>
      <w:r w:rsidRPr="009F63FC">
        <w:rPr>
          <w:sz w:val="40"/>
          <w:szCs w:val="40"/>
        </w:rPr>
        <w:t>Laboratorios</w:t>
      </w:r>
      <w:proofErr w:type="spellEnd"/>
      <w:r w:rsidRPr="009F63FC">
        <w:rPr>
          <w:sz w:val="40"/>
          <w:szCs w:val="40"/>
        </w:rPr>
        <w:t>)</w:t>
      </w:r>
      <w:bookmarkEnd w:id="30"/>
      <w:bookmarkEnd w:id="31"/>
      <w:bookmarkEnd w:id="32"/>
    </w:p>
    <w:p w:rsidR="00150A80" w:rsidRPr="00150A80" w:rsidRDefault="00150A80" w:rsidP="00150A80">
      <w:pPr>
        <w:pStyle w:val="Ttulo2"/>
        <w:numPr>
          <w:ilvl w:val="0"/>
          <w:numId w:val="2"/>
        </w:numPr>
        <w:jc w:val="left"/>
        <w:rPr>
          <w:sz w:val="40"/>
          <w:szCs w:val="40"/>
        </w:rPr>
      </w:pPr>
      <w:bookmarkStart w:id="33" w:name="_Toc430782670"/>
      <w:bookmarkStart w:id="34" w:name="_Toc430967086"/>
      <w:bookmarkStart w:id="35" w:name="_Toc431300468"/>
      <w:r w:rsidRPr="00150A80">
        <w:rPr>
          <w:sz w:val="40"/>
          <w:szCs w:val="40"/>
        </w:rPr>
        <w:t>Construção da Quadra Poliesportiva</w:t>
      </w:r>
      <w:bookmarkEnd w:id="33"/>
      <w:bookmarkEnd w:id="34"/>
      <w:bookmarkEnd w:id="35"/>
    </w:p>
    <w:p w:rsidR="009F63FC" w:rsidRDefault="009F63FC" w:rsidP="009F63FC"/>
    <w:p w:rsidR="009F63FC" w:rsidRPr="009F63FC" w:rsidRDefault="009F63FC" w:rsidP="009F63FC"/>
    <w:p w:rsidR="00AA6C3B" w:rsidRPr="00AA6C3B" w:rsidRDefault="00AA6C3B" w:rsidP="00AA6C3B">
      <w:pPr>
        <w:pStyle w:val="Ttulo2"/>
        <w:jc w:val="center"/>
        <w:rPr>
          <w:sz w:val="44"/>
        </w:rPr>
      </w:pPr>
      <w:bookmarkStart w:id="36" w:name="_Toc426730550"/>
      <w:bookmarkStart w:id="37" w:name="_Toc430782671"/>
      <w:bookmarkStart w:id="38" w:name="_Toc430967087"/>
      <w:bookmarkStart w:id="39" w:name="_Toc431300469"/>
      <w:r w:rsidRPr="00AA6C3B">
        <w:rPr>
          <w:sz w:val="44"/>
        </w:rPr>
        <w:t>CAMPUS DE VITORIA DA CONQUISTA</w:t>
      </w:r>
      <w:bookmarkEnd w:id="36"/>
      <w:bookmarkEnd w:id="37"/>
      <w:bookmarkEnd w:id="38"/>
      <w:bookmarkEnd w:id="39"/>
    </w:p>
    <w:p w:rsidR="008118AD" w:rsidRDefault="008118AD" w:rsidP="008118AD"/>
    <w:p w:rsidR="008118AD" w:rsidRDefault="008118AD" w:rsidP="008118AD"/>
    <w:p w:rsidR="008118AD" w:rsidRDefault="008118AD" w:rsidP="008118AD"/>
    <w:p w:rsidR="008118AD" w:rsidRDefault="008118AD" w:rsidP="008118AD"/>
    <w:p w:rsidR="008118AD" w:rsidRPr="004E6080" w:rsidRDefault="008118AD" w:rsidP="008118AD">
      <w:pPr>
        <w:pStyle w:val="Ttulo2"/>
        <w:jc w:val="center"/>
      </w:pPr>
      <w:bookmarkStart w:id="40" w:name="_Toc403397440"/>
      <w:bookmarkStart w:id="41" w:name="_Toc403397784"/>
      <w:bookmarkStart w:id="42" w:name="_Toc403485991"/>
      <w:bookmarkStart w:id="43" w:name="_Toc403486483"/>
      <w:bookmarkStart w:id="44" w:name="_Toc403486577"/>
      <w:bookmarkStart w:id="45" w:name="_Toc407717498"/>
      <w:bookmarkStart w:id="46" w:name="_Toc407717565"/>
      <w:bookmarkStart w:id="47" w:name="_Toc410054211"/>
      <w:bookmarkStart w:id="48" w:name="_Toc410110645"/>
      <w:bookmarkStart w:id="49" w:name="_Toc410110706"/>
      <w:bookmarkStart w:id="50" w:name="_Toc410110729"/>
      <w:bookmarkStart w:id="51" w:name="_Toc410113307"/>
      <w:bookmarkStart w:id="52" w:name="_Toc418668667"/>
      <w:bookmarkStart w:id="53" w:name="_Toc418676419"/>
      <w:bookmarkStart w:id="54" w:name="_Toc418845561"/>
      <w:bookmarkStart w:id="55" w:name="_Toc426730552"/>
      <w:bookmarkStart w:id="56" w:name="_Toc430782672"/>
      <w:bookmarkStart w:id="57" w:name="_Toc430967088"/>
      <w:bookmarkStart w:id="58" w:name="_Toc431300470"/>
      <w:r w:rsidRPr="004E6080">
        <w:rPr>
          <w:noProof/>
          <w:lang w:eastAsia="pt-BR"/>
        </w:rPr>
        <w:lastRenderedPageBreak/>
        <w:drawing>
          <wp:anchor distT="0" distB="0" distL="114300" distR="114300" simplePos="0" relativeHeight="251661312" behindDoc="1" locked="0" layoutInCell="1" allowOverlap="1" wp14:anchorId="517A28A2" wp14:editId="5675A94A">
            <wp:simplePos x="0" y="0"/>
            <wp:positionH relativeFrom="column">
              <wp:posOffset>5253990</wp:posOffset>
            </wp:positionH>
            <wp:positionV relativeFrom="paragraph">
              <wp:posOffset>-518795</wp:posOffset>
            </wp:positionV>
            <wp:extent cx="772160" cy="971550"/>
            <wp:effectExtent l="0" t="0" r="8890" b="0"/>
            <wp:wrapTight wrapText="bothSides">
              <wp:wrapPolygon edited="0">
                <wp:start x="0" y="0"/>
                <wp:lineTo x="0" y="21176"/>
                <wp:lineTo x="21316" y="21176"/>
                <wp:lineTo x="21316" y="0"/>
                <wp:lineTo x="0" y="0"/>
              </wp:wrapPolygon>
            </wp:wrapTight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6080">
        <w:rPr>
          <w:noProof/>
          <w:lang w:eastAsia="pt-BR"/>
        </w:rPr>
        <w:drawing>
          <wp:anchor distT="0" distB="0" distL="114300" distR="114300" simplePos="0" relativeHeight="251662336" behindDoc="1" locked="0" layoutInCell="1" allowOverlap="1" wp14:anchorId="7AEC5EEF" wp14:editId="5902FBF8">
            <wp:simplePos x="0" y="0"/>
            <wp:positionH relativeFrom="column">
              <wp:posOffset>-574675</wp:posOffset>
            </wp:positionH>
            <wp:positionV relativeFrom="paragraph">
              <wp:posOffset>-518795</wp:posOffset>
            </wp:positionV>
            <wp:extent cx="657225" cy="906145"/>
            <wp:effectExtent l="0" t="0" r="9525" b="8255"/>
            <wp:wrapTight wrapText="bothSides">
              <wp:wrapPolygon edited="0">
                <wp:start x="0" y="0"/>
                <wp:lineTo x="0" y="21343"/>
                <wp:lineTo x="21287" y="21343"/>
                <wp:lineTo x="21287" y="0"/>
                <wp:lineTo x="0" y="0"/>
              </wp:wrapPolygon>
            </wp:wrapTight>
            <wp:docPr id="5" name="Imagem 5" descr="http://www.carpoeira.ufba.br/home/wp-content/uploads/2012/10/logo-ufba_display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arpoeira.ufba.br/home/wp-content/uploads/2012/10/logo-ufba_display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6080">
        <w:t>UNIVERSIDADE FEDERAL DA BAHIA – UFBA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:rsidR="008118AD" w:rsidRPr="004E6080" w:rsidRDefault="008118AD" w:rsidP="008118AD">
      <w:pPr>
        <w:jc w:val="center"/>
      </w:pPr>
      <w:r w:rsidRPr="004E6080">
        <w:t>SUPERINTENDÊNCIA DE MEIO AMBIENTE E INFRAESTRUTURA - SUMAI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000000"/>
          <w:sz w:val="24"/>
          <w:szCs w:val="24"/>
          <w:lang w:eastAsia="en-US"/>
        </w:rPr>
        <w:id w:val="1440496239"/>
        <w:docPartObj>
          <w:docPartGallery w:val="Table of Contents"/>
          <w:docPartUnique/>
        </w:docPartObj>
      </w:sdtPr>
      <w:sdtEndPr>
        <w:rPr>
          <w:b/>
          <w:bCs/>
          <w:sz w:val="20"/>
          <w:szCs w:val="20"/>
        </w:rPr>
      </w:sdtEndPr>
      <w:sdtContent>
        <w:p w:rsidR="00DE7A2E" w:rsidRDefault="00DE7A2E">
          <w:pPr>
            <w:pStyle w:val="CabealhodoSumrio"/>
          </w:pPr>
          <w:r>
            <w:t>S</w:t>
          </w:r>
          <w:bookmarkStart w:id="59" w:name="_GoBack"/>
          <w:bookmarkEnd w:id="59"/>
          <w:r>
            <w:t>umário</w:t>
          </w:r>
        </w:p>
        <w:p w:rsidR="00E67DE0" w:rsidRDefault="00DE7A2E">
          <w:pPr>
            <w:pStyle w:val="Sumrio2"/>
            <w:tabs>
              <w:tab w:val="right" w:pos="8494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pt-B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1300471" w:history="1">
            <w:r w:rsidR="00E67DE0" w:rsidRPr="007957F2">
              <w:rPr>
                <w:rStyle w:val="Hyperlink"/>
                <w:noProof/>
              </w:rPr>
              <w:t>OBJETIVO</w:t>
            </w:r>
            <w:r w:rsidR="00E67DE0">
              <w:rPr>
                <w:noProof/>
                <w:webHidden/>
              </w:rPr>
              <w:tab/>
            </w:r>
            <w:r w:rsidR="00E67DE0">
              <w:rPr>
                <w:noProof/>
                <w:webHidden/>
              </w:rPr>
              <w:fldChar w:fldCharType="begin"/>
            </w:r>
            <w:r w:rsidR="00E67DE0">
              <w:rPr>
                <w:noProof/>
                <w:webHidden/>
              </w:rPr>
              <w:instrText xml:space="preserve"> PAGEREF _Toc431300471 \h </w:instrText>
            </w:r>
            <w:r w:rsidR="00E67DE0">
              <w:rPr>
                <w:noProof/>
                <w:webHidden/>
              </w:rPr>
            </w:r>
            <w:r w:rsidR="00E67DE0">
              <w:rPr>
                <w:noProof/>
                <w:webHidden/>
              </w:rPr>
              <w:fldChar w:fldCharType="separate"/>
            </w:r>
            <w:r w:rsidR="00113757">
              <w:rPr>
                <w:noProof/>
                <w:webHidden/>
              </w:rPr>
              <w:t>3</w:t>
            </w:r>
            <w:r w:rsidR="00E67DE0">
              <w:rPr>
                <w:noProof/>
                <w:webHidden/>
              </w:rPr>
              <w:fldChar w:fldCharType="end"/>
            </w:r>
          </w:hyperlink>
        </w:p>
        <w:p w:rsidR="00E67DE0" w:rsidRDefault="00E67DE0">
          <w:pPr>
            <w:pStyle w:val="Sumrio2"/>
            <w:tabs>
              <w:tab w:val="right" w:pos="8494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pt-BR"/>
            </w:rPr>
          </w:pPr>
          <w:hyperlink w:anchor="_Toc431300472" w:history="1">
            <w:r w:rsidRPr="007957F2">
              <w:rPr>
                <w:rStyle w:val="Hyperlink"/>
                <w:noProof/>
              </w:rPr>
              <w:t>NORMAS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_Toc431300472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375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7DE0" w:rsidRDefault="00E67DE0">
          <w:pPr>
            <w:pStyle w:val="Sumrio2"/>
            <w:tabs>
              <w:tab w:val="right" w:pos="8494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pt-BR"/>
            </w:rPr>
          </w:pPr>
          <w:hyperlink w:anchor="_Toc431300473" w:history="1">
            <w:r w:rsidRPr="007957F2">
              <w:rPr>
                <w:rStyle w:val="Hyperlink"/>
                <w:noProof/>
              </w:rPr>
              <w:t>INFORMAÇÕES BÁSICAS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_Toc431300473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375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7DE0" w:rsidRDefault="00E67DE0">
          <w:pPr>
            <w:pStyle w:val="Sumrio2"/>
            <w:tabs>
              <w:tab w:val="right" w:pos="8494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pt-BR"/>
            </w:rPr>
          </w:pPr>
          <w:hyperlink w:anchor="_Toc431300474" w:history="1">
            <w:r w:rsidRPr="007957F2">
              <w:rPr>
                <w:rStyle w:val="Hyperlink"/>
                <w:noProof/>
              </w:rPr>
              <w:t>DESCRIÇÃO DO SERVIÇO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_Toc431300474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375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7DE0" w:rsidRDefault="00E67DE0">
          <w:pPr>
            <w:pStyle w:val="Sumrio2"/>
            <w:tabs>
              <w:tab w:val="right" w:pos="8494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pt-BR"/>
            </w:rPr>
          </w:pPr>
          <w:hyperlink w:anchor="_Toc431300475" w:history="1">
            <w:r w:rsidRPr="007957F2">
              <w:rPr>
                <w:rStyle w:val="Hyperlink"/>
                <w:noProof/>
              </w:rPr>
              <w:t>ESPECIFICAÇÕES TÉCNICAS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_Toc431300475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375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7DE0" w:rsidRDefault="00E67DE0">
          <w:pPr>
            <w:pStyle w:val="Sumrio2"/>
            <w:tabs>
              <w:tab w:val="right" w:pos="8494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pt-BR"/>
            </w:rPr>
          </w:pPr>
          <w:hyperlink w:anchor="_Toc431300476" w:history="1">
            <w:r w:rsidRPr="007957F2">
              <w:rPr>
                <w:rStyle w:val="Hyperlink"/>
                <w:noProof/>
              </w:rPr>
              <w:t>Transformador a seco, Classe 15 kV, 500kVA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_Toc431300476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375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7DE0" w:rsidRDefault="00E67DE0">
          <w:pPr>
            <w:pStyle w:val="Sumrio2"/>
            <w:tabs>
              <w:tab w:val="right" w:pos="8494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pt-BR"/>
            </w:rPr>
          </w:pPr>
          <w:hyperlink w:anchor="_Toc431300477" w:history="1">
            <w:r w:rsidRPr="007957F2">
              <w:rPr>
                <w:rStyle w:val="Hyperlink"/>
                <w:noProof/>
              </w:rPr>
              <w:t>Transformador a seco, Classe 15 kV, 75kVA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_Toc431300477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375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7DE0" w:rsidRDefault="00E67DE0">
          <w:pPr>
            <w:pStyle w:val="Sumrio2"/>
            <w:tabs>
              <w:tab w:val="right" w:pos="8494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pt-BR"/>
            </w:rPr>
          </w:pPr>
          <w:hyperlink w:anchor="_Toc431300478" w:history="1">
            <w:r w:rsidRPr="007957F2">
              <w:rPr>
                <w:rStyle w:val="Hyperlink"/>
                <w:noProof/>
              </w:rPr>
              <w:t>Condutores isolados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_Toc431300478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375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7DE0" w:rsidRDefault="00E67DE0">
          <w:pPr>
            <w:pStyle w:val="Sumrio2"/>
            <w:tabs>
              <w:tab w:val="right" w:pos="8494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pt-BR"/>
            </w:rPr>
          </w:pPr>
          <w:hyperlink w:anchor="_Toc431300479" w:history="1">
            <w:r w:rsidRPr="007957F2">
              <w:rPr>
                <w:rStyle w:val="Hyperlink"/>
                <w:noProof/>
              </w:rPr>
              <w:t>Leito metálico para Cabos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_Toc431300479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375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7DE0" w:rsidRDefault="00E67DE0">
          <w:pPr>
            <w:pStyle w:val="Sumrio2"/>
            <w:tabs>
              <w:tab w:val="right" w:pos="8494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pt-BR"/>
            </w:rPr>
          </w:pPr>
          <w:hyperlink w:anchor="_Toc431300480" w:history="1">
            <w:r w:rsidRPr="007957F2">
              <w:rPr>
                <w:rStyle w:val="Hyperlink"/>
                <w:noProof/>
              </w:rPr>
              <w:t>Eletrocalhas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_Toc431300480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375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7DE0" w:rsidRDefault="00E67DE0">
          <w:pPr>
            <w:pStyle w:val="Sumrio2"/>
            <w:tabs>
              <w:tab w:val="right" w:pos="8494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pt-BR"/>
            </w:rPr>
          </w:pPr>
          <w:hyperlink w:anchor="_Toc431300481" w:history="1">
            <w:r w:rsidRPr="007957F2">
              <w:rPr>
                <w:rStyle w:val="Hyperlink"/>
                <w:noProof/>
              </w:rPr>
              <w:t>Tomadas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_Toc431300481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375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7DE0" w:rsidRDefault="00E67DE0">
          <w:pPr>
            <w:pStyle w:val="Sumrio2"/>
            <w:tabs>
              <w:tab w:val="right" w:pos="8494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pt-BR"/>
            </w:rPr>
          </w:pPr>
          <w:hyperlink w:anchor="_Toc431300482" w:history="1">
            <w:r w:rsidRPr="007957F2">
              <w:rPr>
                <w:rStyle w:val="Hyperlink"/>
                <w:noProof/>
              </w:rPr>
              <w:t>Interruptores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_Toc431300482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375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7DE0" w:rsidRDefault="00E67DE0">
          <w:pPr>
            <w:pStyle w:val="Sumrio2"/>
            <w:tabs>
              <w:tab w:val="right" w:pos="8494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pt-BR"/>
            </w:rPr>
          </w:pPr>
          <w:hyperlink w:anchor="_Toc431300483" w:history="1">
            <w:r w:rsidRPr="007957F2">
              <w:rPr>
                <w:rStyle w:val="Hyperlink"/>
                <w:noProof/>
              </w:rPr>
              <w:t>Luminaria da Quadra Poliesportiva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_Toc431300483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375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7DE0" w:rsidRDefault="00E67DE0">
          <w:pPr>
            <w:pStyle w:val="Sumrio2"/>
            <w:tabs>
              <w:tab w:val="right" w:pos="8494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pt-BR"/>
            </w:rPr>
          </w:pPr>
          <w:hyperlink w:anchor="_Toc431300484" w:history="1">
            <w:r w:rsidRPr="007957F2">
              <w:rPr>
                <w:rStyle w:val="Hyperlink"/>
                <w:noProof/>
              </w:rPr>
              <w:t>Luminaria Decorativa (obra da quadra)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_Toc431300484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375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7DE0" w:rsidRDefault="00E67DE0">
          <w:pPr>
            <w:pStyle w:val="Sumrio2"/>
            <w:tabs>
              <w:tab w:val="right" w:pos="8494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pt-BR"/>
            </w:rPr>
          </w:pPr>
          <w:hyperlink w:anchor="_Toc431300485" w:history="1">
            <w:r w:rsidRPr="007957F2">
              <w:rPr>
                <w:rStyle w:val="Hyperlink"/>
                <w:noProof/>
              </w:rPr>
              <w:t>Luminaria Fluorescente (obra da quadra)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_Toc431300485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375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7DE0" w:rsidRDefault="00E67DE0">
          <w:pPr>
            <w:pStyle w:val="Sumrio2"/>
            <w:tabs>
              <w:tab w:val="right" w:pos="8494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pt-BR"/>
            </w:rPr>
          </w:pPr>
          <w:hyperlink w:anchor="_Toc431300486" w:history="1">
            <w:r w:rsidRPr="007957F2">
              <w:rPr>
                <w:rStyle w:val="Hyperlink"/>
                <w:noProof/>
              </w:rPr>
              <w:t>Projetor (obra da quadra)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_Toc431300486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375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7DE0" w:rsidRDefault="00E67DE0">
          <w:pPr>
            <w:pStyle w:val="Sumrio2"/>
            <w:tabs>
              <w:tab w:val="right" w:pos="8494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pt-BR"/>
            </w:rPr>
          </w:pPr>
          <w:hyperlink w:anchor="_Toc431300487" w:history="1">
            <w:r w:rsidRPr="007957F2">
              <w:rPr>
                <w:rStyle w:val="Hyperlink"/>
                <w:noProof/>
              </w:rPr>
              <w:t>Poste (obra da quadra)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_Toc431300487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375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7DE0" w:rsidRDefault="00E67DE0">
          <w:pPr>
            <w:pStyle w:val="Sumrio2"/>
            <w:tabs>
              <w:tab w:val="right" w:pos="8494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pt-BR"/>
            </w:rPr>
          </w:pPr>
          <w:hyperlink w:anchor="_Toc431300488" w:history="1">
            <w:r w:rsidRPr="007957F2">
              <w:rPr>
                <w:rStyle w:val="Hyperlink"/>
                <w:noProof/>
              </w:rPr>
              <w:t>Luminaria Fluorescente (obra da predio)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_Toc431300488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375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7DE0" w:rsidRDefault="00E67DE0">
          <w:pPr>
            <w:pStyle w:val="Sumrio2"/>
            <w:tabs>
              <w:tab w:val="right" w:pos="8494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pt-BR"/>
            </w:rPr>
          </w:pPr>
          <w:hyperlink w:anchor="_Toc431300489" w:history="1">
            <w:r w:rsidRPr="007957F2">
              <w:rPr>
                <w:rStyle w:val="Hyperlink"/>
                <w:noProof/>
              </w:rPr>
              <w:t>Disjuntores de Baixa tensão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_Toc431300489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375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7A2E" w:rsidRDefault="00E67DE0" w:rsidP="0031031E">
          <w:pPr>
            <w:pStyle w:val="Sumrio2"/>
            <w:tabs>
              <w:tab w:val="right" w:pos="8494"/>
            </w:tabs>
          </w:pPr>
          <w:hyperlink w:anchor="_Toc431300490" w:history="1">
            <w:r w:rsidRPr="007957F2">
              <w:rPr>
                <w:rStyle w:val="Hyperlink"/>
                <w:noProof/>
              </w:rPr>
              <w:t>Quadros Elétricos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_Toc431300490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375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  <w:r w:rsidR="00DE7A2E">
            <w:rPr>
              <w:b w:val="0"/>
              <w:bCs w:val="0"/>
            </w:rPr>
            <w:fldChar w:fldCharType="end"/>
          </w:r>
        </w:p>
      </w:sdtContent>
    </w:sdt>
    <w:p w:rsidR="003D4524" w:rsidRDefault="00DE145C" w:rsidP="00F07B1D">
      <w:pPr>
        <w:pStyle w:val="Ttulo2"/>
      </w:pPr>
      <w:bookmarkStart w:id="60" w:name="_Toc431300471"/>
      <w:r>
        <w:lastRenderedPageBreak/>
        <w:t>OBJETIVO</w:t>
      </w:r>
      <w:bookmarkEnd w:id="60"/>
    </w:p>
    <w:p w:rsidR="009563C7" w:rsidRDefault="00AA6C3B" w:rsidP="000617A3">
      <w:pPr>
        <w:spacing w:line="240" w:lineRule="auto"/>
      </w:pPr>
      <w:r>
        <w:t xml:space="preserve">Este memorial objetiva descrever os serviços a </w:t>
      </w:r>
      <w:proofErr w:type="gramStart"/>
      <w:r>
        <w:t>serem</w:t>
      </w:r>
      <w:proofErr w:type="gramEnd"/>
      <w:r w:rsidR="009779C8">
        <w:t xml:space="preserve"> executados no</w:t>
      </w:r>
      <w:r w:rsidR="00880C29">
        <w:t>s</w:t>
      </w:r>
      <w:r w:rsidR="009779C8">
        <w:t xml:space="preserve"> prédio</w:t>
      </w:r>
      <w:r w:rsidR="00880C29">
        <w:t>s</w:t>
      </w:r>
      <w:r w:rsidR="009779C8">
        <w:t xml:space="preserve"> </w:t>
      </w:r>
      <w:r w:rsidR="00880C29">
        <w:t xml:space="preserve">da UFBA </w:t>
      </w:r>
      <w:r>
        <w:t xml:space="preserve">do Campus </w:t>
      </w:r>
      <w:r w:rsidR="00084F5A">
        <w:t>Anísio</w:t>
      </w:r>
      <w:r>
        <w:t xml:space="preserve"> Teixeira em Vitoria da Conquista – Bahia.</w:t>
      </w:r>
    </w:p>
    <w:p w:rsidR="00AA6C3B" w:rsidRDefault="00694109" w:rsidP="00AA6C3B">
      <w:pPr>
        <w:pStyle w:val="Ttulo2"/>
      </w:pPr>
      <w:bookmarkStart w:id="61" w:name="_Toc431300472"/>
      <w:r>
        <w:t>NORMAS</w:t>
      </w:r>
      <w:bookmarkEnd w:id="61"/>
      <w:r>
        <w:t xml:space="preserve"> </w:t>
      </w:r>
    </w:p>
    <w:p w:rsidR="00AA6C3B" w:rsidRDefault="00AA6C3B" w:rsidP="00187F44">
      <w:pPr>
        <w:spacing w:line="240" w:lineRule="auto"/>
      </w:pPr>
      <w:r>
        <w:t xml:space="preserve">O projeto foi concebido com base na </w:t>
      </w:r>
      <w:r w:rsidR="00880C29">
        <w:t>N</w:t>
      </w:r>
      <w:r>
        <w:t xml:space="preserve">orma </w:t>
      </w:r>
      <w:r w:rsidR="00880C29">
        <w:t>B</w:t>
      </w:r>
      <w:r>
        <w:t xml:space="preserve">rasileira de </w:t>
      </w:r>
      <w:r w:rsidR="00880C29">
        <w:t>B</w:t>
      </w:r>
      <w:r>
        <w:t xml:space="preserve">aixa </w:t>
      </w:r>
      <w:r w:rsidR="00880C29">
        <w:t>T</w:t>
      </w:r>
      <w:r>
        <w:t>ensão</w:t>
      </w:r>
      <w:r w:rsidR="00694109">
        <w:t xml:space="preserve"> NBR 5410</w:t>
      </w:r>
      <w:r w:rsidR="00084F5A">
        <w:t xml:space="preserve">, </w:t>
      </w:r>
      <w:r w:rsidR="00880C29">
        <w:t>Norma de Proteção contra Descargas Atmosféricas NBR5419 e Norma de M</w:t>
      </w:r>
      <w:r w:rsidR="00084F5A">
        <w:t xml:space="preserve">edia </w:t>
      </w:r>
      <w:r w:rsidR="00880C29">
        <w:t>T</w:t>
      </w:r>
      <w:r w:rsidR="00084F5A">
        <w:t xml:space="preserve">ensão NBR 14039, </w:t>
      </w:r>
      <w:r w:rsidR="00694109">
        <w:t xml:space="preserve">em suas ultimas edições. </w:t>
      </w:r>
    </w:p>
    <w:p w:rsidR="00694109" w:rsidRDefault="00694109" w:rsidP="00694109">
      <w:pPr>
        <w:pStyle w:val="Ttulo2"/>
      </w:pPr>
      <w:bookmarkStart w:id="62" w:name="_Toc431300473"/>
      <w:r>
        <w:t>INFORMAÇÕES BÁSICAS</w:t>
      </w:r>
      <w:bookmarkEnd w:id="62"/>
    </w:p>
    <w:p w:rsidR="00880C29" w:rsidRDefault="00880C29" w:rsidP="00187F44">
      <w:pPr>
        <w:spacing w:line="240" w:lineRule="auto"/>
      </w:pPr>
      <w:r>
        <w:t>O projeto abrange os seguintes serviços:</w:t>
      </w:r>
    </w:p>
    <w:p w:rsidR="00880C29" w:rsidRDefault="00880C29" w:rsidP="00880C29">
      <w:pPr>
        <w:pStyle w:val="PargrafodaLista"/>
        <w:numPr>
          <w:ilvl w:val="0"/>
          <w:numId w:val="3"/>
        </w:numPr>
        <w:spacing w:line="240" w:lineRule="auto"/>
      </w:pPr>
      <w:r>
        <w:t>Prédio Administrativo - Conclusão das instalações elétricas e implantação de SPDA</w:t>
      </w:r>
    </w:p>
    <w:p w:rsidR="00880C29" w:rsidRDefault="00880C29" w:rsidP="00880C29">
      <w:pPr>
        <w:pStyle w:val="PargrafodaLista"/>
        <w:numPr>
          <w:ilvl w:val="0"/>
          <w:numId w:val="3"/>
        </w:numPr>
        <w:spacing w:line="240" w:lineRule="auto"/>
      </w:pPr>
      <w:proofErr w:type="spellStart"/>
      <w:r>
        <w:t>Predio</w:t>
      </w:r>
      <w:proofErr w:type="spellEnd"/>
      <w:r>
        <w:t xml:space="preserve"> do Pavilhão de Aulas – Correção do SPDA</w:t>
      </w:r>
    </w:p>
    <w:p w:rsidR="00880C29" w:rsidRDefault="00880C29" w:rsidP="00880C29">
      <w:pPr>
        <w:pStyle w:val="PargrafodaLista"/>
        <w:numPr>
          <w:ilvl w:val="0"/>
          <w:numId w:val="3"/>
        </w:numPr>
        <w:spacing w:line="240" w:lineRule="auto"/>
      </w:pPr>
      <w:proofErr w:type="spellStart"/>
      <w:r>
        <w:t>Predio</w:t>
      </w:r>
      <w:proofErr w:type="spellEnd"/>
      <w:r>
        <w:t xml:space="preserve"> dos </w:t>
      </w:r>
      <w:proofErr w:type="spellStart"/>
      <w:r>
        <w:t>Laboratorios</w:t>
      </w:r>
      <w:proofErr w:type="spellEnd"/>
      <w:r>
        <w:t xml:space="preserve"> – Correção do SPDA</w:t>
      </w:r>
    </w:p>
    <w:p w:rsidR="00150A80" w:rsidRDefault="007C732E" w:rsidP="00880C29">
      <w:pPr>
        <w:pStyle w:val="PargrafodaLista"/>
        <w:numPr>
          <w:ilvl w:val="0"/>
          <w:numId w:val="3"/>
        </w:numPr>
        <w:spacing w:line="240" w:lineRule="auto"/>
      </w:pPr>
      <w:r>
        <w:t xml:space="preserve">Instalações elétricas </w:t>
      </w:r>
      <w:r w:rsidR="00150A80">
        <w:t>da Quadra Poliesportiva</w:t>
      </w:r>
    </w:p>
    <w:p w:rsidR="00694109" w:rsidRDefault="00880C29" w:rsidP="00187F44">
      <w:pPr>
        <w:spacing w:line="240" w:lineRule="auto"/>
      </w:pPr>
      <w:r>
        <w:t xml:space="preserve">O prédio Administrativo é composto de </w:t>
      </w:r>
      <w:proofErr w:type="gramStart"/>
      <w:r w:rsidR="00694109">
        <w:t>5</w:t>
      </w:r>
      <w:proofErr w:type="gramEnd"/>
      <w:r w:rsidR="00694109">
        <w:t xml:space="preserve"> pavimentos que abriga</w:t>
      </w:r>
      <w:r w:rsidR="007C732E">
        <w:t>m</w:t>
      </w:r>
      <w:r w:rsidR="00694109">
        <w:t xml:space="preserve"> os setores administrativos</w:t>
      </w:r>
      <w:r w:rsidR="00187F44">
        <w:t xml:space="preserve">, </w:t>
      </w:r>
      <w:r w:rsidR="009779C8">
        <w:t xml:space="preserve">de </w:t>
      </w:r>
      <w:r w:rsidR="00187F44">
        <w:t xml:space="preserve">pós graduação e </w:t>
      </w:r>
      <w:r w:rsidR="009779C8">
        <w:t xml:space="preserve">também os </w:t>
      </w:r>
      <w:r w:rsidR="00187F44">
        <w:t>gabinetes dos professores.</w:t>
      </w:r>
    </w:p>
    <w:p w:rsidR="00A86865" w:rsidRDefault="00187F44" w:rsidP="00773794">
      <w:pPr>
        <w:spacing w:line="240" w:lineRule="auto"/>
      </w:pPr>
      <w:r>
        <w:t>O prédio teve suas obras interrompidas, estando concluído apenas o térreo e o 1º. Pavimento.</w:t>
      </w:r>
      <w:r w:rsidR="00A86865">
        <w:t xml:space="preserve"> </w:t>
      </w:r>
    </w:p>
    <w:p w:rsidR="00DD597D" w:rsidRDefault="00DD597D" w:rsidP="00773794">
      <w:pPr>
        <w:spacing w:line="240" w:lineRule="auto"/>
      </w:pPr>
      <w:r>
        <w:t>Após a interrupção da obra, houve uma redefinição sobre os tipos de aparelhos de ar condicionado</w:t>
      </w:r>
      <w:r w:rsidR="007C732E">
        <w:t xml:space="preserve"> a serem instalados</w:t>
      </w:r>
      <w:r>
        <w:t xml:space="preserve">. No projeto original iam ser instalados SPLITS em todo o </w:t>
      </w:r>
      <w:r w:rsidR="007C732E">
        <w:t>prédio</w:t>
      </w:r>
      <w:r>
        <w:t xml:space="preserve">. No projeto atual serão aparelhos tipo </w:t>
      </w:r>
      <w:proofErr w:type="gramStart"/>
      <w:r>
        <w:t>janela(</w:t>
      </w:r>
      <w:proofErr w:type="gramEnd"/>
      <w:r>
        <w:t xml:space="preserve">1º. 2º, 3º. 4º.) e SPLITS somente no térreo. Nesse sentido o projeto elétrico original teve de ser ajustado. </w:t>
      </w:r>
    </w:p>
    <w:p w:rsidR="00A86865" w:rsidRDefault="007C732E" w:rsidP="00773794">
      <w:pPr>
        <w:spacing w:line="240" w:lineRule="auto"/>
      </w:pPr>
      <w:r>
        <w:t xml:space="preserve">Possui uma Subestação para ate </w:t>
      </w:r>
      <w:proofErr w:type="gramStart"/>
      <w:r w:rsidR="00FE0043">
        <w:t>4</w:t>
      </w:r>
      <w:proofErr w:type="gramEnd"/>
      <w:r w:rsidR="00A86865">
        <w:t xml:space="preserve"> transformadores (</w:t>
      </w:r>
      <w:r w:rsidR="003945D5">
        <w:t xml:space="preserve">  </w:t>
      </w:r>
      <w:r w:rsidR="00FE0043">
        <w:t xml:space="preserve">sendo existentes </w:t>
      </w:r>
      <w:r w:rsidR="003945D5">
        <w:t xml:space="preserve">um de </w:t>
      </w:r>
      <w:r w:rsidR="00A86865">
        <w:t>300 kVA, a seco</w:t>
      </w:r>
      <w:r>
        <w:t>,</w:t>
      </w:r>
      <w:r w:rsidR="00A86865">
        <w:t xml:space="preserve"> </w:t>
      </w:r>
      <w:r w:rsidR="00FE0043">
        <w:t xml:space="preserve">para o prédio do Pavilhão de Aulas </w:t>
      </w:r>
      <w:r w:rsidR="003945D5">
        <w:t xml:space="preserve">outro de </w:t>
      </w:r>
      <w:r>
        <w:t>75</w:t>
      </w:r>
      <w:r w:rsidR="00A86865">
        <w:t xml:space="preserve"> kVA, </w:t>
      </w:r>
      <w:r>
        <w:t>também a seco</w:t>
      </w:r>
      <w:r w:rsidR="00A86865">
        <w:t>, que atende a iluminação externa</w:t>
      </w:r>
      <w:r>
        <w:t xml:space="preserve">, e </w:t>
      </w:r>
      <w:r w:rsidR="00FE0043">
        <w:t xml:space="preserve">duas baias </w:t>
      </w:r>
      <w:r>
        <w:t>reserva</w:t>
      </w:r>
      <w:r w:rsidR="00A86865">
        <w:t xml:space="preserve">). </w:t>
      </w:r>
      <w:r w:rsidR="00FE0043">
        <w:t xml:space="preserve"> Em uma das baias reserva instalar </w:t>
      </w:r>
      <w:proofErr w:type="gramStart"/>
      <w:r w:rsidR="00FE0043">
        <w:t>1</w:t>
      </w:r>
      <w:proofErr w:type="gramEnd"/>
      <w:r w:rsidR="00FE0043">
        <w:t xml:space="preserve"> transformador a seco de 500kVA.</w:t>
      </w:r>
    </w:p>
    <w:p w:rsidR="00AA6C3B" w:rsidRDefault="00A86865" w:rsidP="00773794">
      <w:pPr>
        <w:spacing w:line="240" w:lineRule="auto"/>
      </w:pPr>
      <w:r>
        <w:t>O</w:t>
      </w:r>
      <w:r w:rsidR="00773794">
        <w:t xml:space="preserve"> Transformador de </w:t>
      </w:r>
      <w:r w:rsidR="007C732E">
        <w:t>75</w:t>
      </w:r>
      <w:r w:rsidR="00773794">
        <w:t xml:space="preserve"> </w:t>
      </w:r>
      <w:proofErr w:type="gramStart"/>
      <w:r>
        <w:t>kVA</w:t>
      </w:r>
      <w:proofErr w:type="gramEnd"/>
      <w:r w:rsidR="007C732E">
        <w:t xml:space="preserve"> foi danificado e em seu lugar foi colocado um de 112,5 kVA, provisoriamente</w:t>
      </w:r>
      <w:r>
        <w:t>.</w:t>
      </w:r>
      <w:r w:rsidR="006479C0">
        <w:t xml:space="preserve"> Esse transformador de 112,5 </w:t>
      </w:r>
      <w:proofErr w:type="gramStart"/>
      <w:r w:rsidR="006479C0">
        <w:t>kVA</w:t>
      </w:r>
      <w:proofErr w:type="gramEnd"/>
      <w:r w:rsidR="006479C0">
        <w:t xml:space="preserve"> atualmente esta alimentando tanto as cargas do </w:t>
      </w:r>
      <w:proofErr w:type="spellStart"/>
      <w:r w:rsidR="006479C0">
        <w:t>predio</w:t>
      </w:r>
      <w:proofErr w:type="spellEnd"/>
      <w:r w:rsidR="006479C0">
        <w:t xml:space="preserve"> como da iluminação externa</w:t>
      </w:r>
    </w:p>
    <w:p w:rsidR="00A86865" w:rsidRDefault="00A86865" w:rsidP="00773794">
      <w:pPr>
        <w:spacing w:line="240" w:lineRule="auto"/>
      </w:pPr>
      <w:r>
        <w:t xml:space="preserve">O serviço </w:t>
      </w:r>
      <w:r w:rsidR="003945D5">
        <w:t xml:space="preserve">neste prédio </w:t>
      </w:r>
      <w:r>
        <w:t>contempla a conclusão das instalações elétricas do 2º</w:t>
      </w:r>
      <w:proofErr w:type="gramStart"/>
      <w:r>
        <w:t>.,</w:t>
      </w:r>
      <w:proofErr w:type="gramEnd"/>
      <w:r>
        <w:t xml:space="preserve"> 3º., e 4º.</w:t>
      </w:r>
      <w:r w:rsidR="00773794">
        <w:t>pavimentos</w:t>
      </w:r>
      <w:r w:rsidR="009779C8">
        <w:t xml:space="preserve">, adequação das instalações elétricas de ar condicionado no </w:t>
      </w:r>
      <w:r w:rsidR="007C732E">
        <w:t>Térreo</w:t>
      </w:r>
      <w:r w:rsidR="009779C8">
        <w:t xml:space="preserve"> e 1º Pavimento,</w:t>
      </w:r>
      <w:r w:rsidR="00773794">
        <w:t xml:space="preserve">  </w:t>
      </w:r>
      <w:r w:rsidR="009779C8">
        <w:t>serviços na</w:t>
      </w:r>
      <w:r w:rsidR="00773794">
        <w:t xml:space="preserve"> subestação e implantação do SPDA</w:t>
      </w:r>
      <w:r w:rsidR="003945D5">
        <w:t>.</w:t>
      </w:r>
    </w:p>
    <w:p w:rsidR="00DD597D" w:rsidRDefault="00DD597D" w:rsidP="00773794">
      <w:pPr>
        <w:spacing w:line="240" w:lineRule="auto"/>
      </w:pPr>
      <w:r>
        <w:t xml:space="preserve">Os quadros elétricos do </w:t>
      </w:r>
      <w:r w:rsidR="007C732E">
        <w:t>Térreo</w:t>
      </w:r>
      <w:r>
        <w:t xml:space="preserve"> e 1º Pavimento, para circuitos de Iluminação e Tomadas, já se encontram instalados. Os diagramas e quadros de carga constam nas plantas fornecidas. Não devem ser orçados.</w:t>
      </w:r>
    </w:p>
    <w:p w:rsidR="003945D5" w:rsidRDefault="003945D5" w:rsidP="00773794">
      <w:pPr>
        <w:spacing w:line="240" w:lineRule="auto"/>
      </w:pPr>
    </w:p>
    <w:p w:rsidR="003945D5" w:rsidRPr="00044A49" w:rsidRDefault="003945D5" w:rsidP="00773794">
      <w:pPr>
        <w:spacing w:line="240" w:lineRule="auto"/>
      </w:pPr>
      <w:r w:rsidRPr="00044A49">
        <w:lastRenderedPageBreak/>
        <w:t xml:space="preserve">Os quadros elétricos do Térreo, </w:t>
      </w:r>
      <w:r w:rsidR="007C732E" w:rsidRPr="00044A49">
        <w:t xml:space="preserve">(QD11 – QD12), do projeto original, </w:t>
      </w:r>
      <w:r w:rsidRPr="00044A49">
        <w:t xml:space="preserve">para circuitos terminais de ar </w:t>
      </w:r>
      <w:r w:rsidR="007C732E" w:rsidRPr="00044A49">
        <w:t xml:space="preserve">condicionado, </w:t>
      </w:r>
      <w:r w:rsidRPr="00044A49">
        <w:t>já se encontram instalados. Deverão ser readequados conforme os diagramas dos novos QD1B e QD1A,  respectivamente.</w:t>
      </w:r>
    </w:p>
    <w:p w:rsidR="00DD597D" w:rsidRDefault="00DD597D" w:rsidP="00773794">
      <w:pPr>
        <w:spacing w:line="240" w:lineRule="auto"/>
      </w:pPr>
      <w:r w:rsidRPr="00044A49">
        <w:t xml:space="preserve">Os quadros elétricos do 1º Pavimento, </w:t>
      </w:r>
      <w:r w:rsidR="00C74605" w:rsidRPr="00044A49">
        <w:t xml:space="preserve">(QD13 – QD14), do projeto original, </w:t>
      </w:r>
      <w:r w:rsidRPr="00044A49">
        <w:t xml:space="preserve">para circuitos terminais de ar condicionado, já se encontram instalados. </w:t>
      </w:r>
      <w:r w:rsidR="003945D5" w:rsidRPr="00044A49">
        <w:t xml:space="preserve">Deverão ser readequados conforme os diagramas dos novos </w:t>
      </w:r>
      <w:r w:rsidR="00926505" w:rsidRPr="00044A49">
        <w:t xml:space="preserve">QD1B e QD1A, </w:t>
      </w:r>
      <w:r w:rsidRPr="00044A49">
        <w:t xml:space="preserve"> </w:t>
      </w:r>
      <w:r w:rsidR="00926505" w:rsidRPr="00044A49">
        <w:t>respectivamente.</w:t>
      </w:r>
      <w:r w:rsidR="003945D5">
        <w:t xml:space="preserve"> </w:t>
      </w:r>
    </w:p>
    <w:p w:rsidR="00DD597D" w:rsidRDefault="00DD597D" w:rsidP="00773794">
      <w:pPr>
        <w:spacing w:line="240" w:lineRule="auto"/>
      </w:pPr>
      <w:r w:rsidRPr="00044A49">
        <w:t xml:space="preserve">Devido a mudança dos aparelhos de ar </w:t>
      </w:r>
      <w:proofErr w:type="gramStart"/>
      <w:r w:rsidRPr="00044A49">
        <w:t>condicionado ,</w:t>
      </w:r>
      <w:proofErr w:type="gramEnd"/>
      <w:r w:rsidRPr="00044A49">
        <w:t xml:space="preserve"> no </w:t>
      </w:r>
      <w:proofErr w:type="spellStart"/>
      <w:r w:rsidR="003945D5" w:rsidRPr="00044A49">
        <w:t>Terreo</w:t>
      </w:r>
      <w:proofErr w:type="spellEnd"/>
      <w:r w:rsidR="003945D5" w:rsidRPr="00044A49">
        <w:t xml:space="preserve"> e no </w:t>
      </w:r>
      <w:r w:rsidRPr="00044A49">
        <w:t xml:space="preserve">1º. Pavimento, os circuitos terminais de ar </w:t>
      </w:r>
      <w:proofErr w:type="gramStart"/>
      <w:r w:rsidRPr="00044A49">
        <w:t>condicionado, já instalados</w:t>
      </w:r>
      <w:proofErr w:type="gramEnd"/>
      <w:r w:rsidRPr="00044A49">
        <w:t xml:space="preserve"> deverão ser readequados, conforme os novos diagramas fornecidos.</w:t>
      </w:r>
      <w:r w:rsidR="003945D5">
        <w:t xml:space="preserve"> </w:t>
      </w:r>
    </w:p>
    <w:p w:rsidR="00150A80" w:rsidRDefault="00150A80" w:rsidP="00773794">
      <w:pPr>
        <w:spacing w:line="240" w:lineRule="auto"/>
      </w:pPr>
      <w:r>
        <w:t>Será executado totalmente o projeto do SPDA do prédio administrativo.</w:t>
      </w:r>
    </w:p>
    <w:p w:rsidR="000B4138" w:rsidRDefault="000B4138" w:rsidP="00773794">
      <w:pPr>
        <w:spacing w:line="240" w:lineRule="auto"/>
      </w:pPr>
      <w:r>
        <w:t xml:space="preserve">O escopo das obras </w:t>
      </w:r>
      <w:r w:rsidR="00F37082">
        <w:t>também</w:t>
      </w:r>
      <w:r>
        <w:t xml:space="preserve"> contempla a correção das descidas dos </w:t>
      </w:r>
      <w:proofErr w:type="spellStart"/>
      <w:r>
        <w:t>SPDA’s</w:t>
      </w:r>
      <w:proofErr w:type="spellEnd"/>
      <w:r>
        <w:t xml:space="preserve"> dos prédios do Pavilhão de Aulas e dos Laboratórios, que foram executadas em desacordo com a NBR 5419.</w:t>
      </w:r>
      <w:r w:rsidR="003945D5">
        <w:t xml:space="preserve"> Todas as descidas instaladas serão removidas e novas descidas serão executadas.</w:t>
      </w:r>
      <w:r w:rsidR="00425CF8">
        <w:t xml:space="preserve"> Inclusive no prédio do </w:t>
      </w:r>
      <w:proofErr w:type="spellStart"/>
      <w:r w:rsidR="00425CF8">
        <w:t>Pav</w:t>
      </w:r>
      <w:proofErr w:type="spellEnd"/>
      <w:r w:rsidR="00425CF8">
        <w:t xml:space="preserve">. Aulas deverão ser </w:t>
      </w:r>
      <w:proofErr w:type="gramStart"/>
      <w:r w:rsidR="00425CF8">
        <w:t>acrescidos</w:t>
      </w:r>
      <w:proofErr w:type="gramEnd"/>
      <w:r w:rsidR="00425CF8">
        <w:t xml:space="preserve"> mais alguns trechos de cabos no telhado, conforme mostrado no projeto.</w:t>
      </w:r>
    </w:p>
    <w:p w:rsidR="00ED3756" w:rsidRDefault="00044A49" w:rsidP="00773794">
      <w:pPr>
        <w:spacing w:line="240" w:lineRule="auto"/>
      </w:pPr>
      <w:r>
        <w:t>Está previsto</w:t>
      </w:r>
      <w:r w:rsidR="006479C0">
        <w:t xml:space="preserve"> </w:t>
      </w:r>
      <w:r>
        <w:t>a m</w:t>
      </w:r>
      <w:r w:rsidR="00ED3756">
        <w:t xml:space="preserve">ontagem da rede elétrica da quadra Poliesportiva com alimentação em Baixa Tensão a partir da rede da Coelba no acesso viário. </w:t>
      </w:r>
      <w:r w:rsidR="006479C0">
        <w:t>O padrão de medição provisório para a obra já devera ser previsto com</w:t>
      </w:r>
      <w:r w:rsidR="00ED3756">
        <w:t xml:space="preserve"> </w:t>
      </w:r>
      <w:r w:rsidR="006479C0">
        <w:t>caixa</w:t>
      </w:r>
      <w:r w:rsidR="00ED3756">
        <w:t xml:space="preserve"> polifásic</w:t>
      </w:r>
      <w:r w:rsidR="006479C0">
        <w:t>a</w:t>
      </w:r>
      <w:r w:rsidR="00ED3756">
        <w:t xml:space="preserve"> de 120 A </w:t>
      </w:r>
      <w:r w:rsidR="006479C0">
        <w:t>e</w:t>
      </w:r>
      <w:r w:rsidR="00ED3756">
        <w:t xml:space="preserve"> disjuntor tripolar de </w:t>
      </w:r>
      <w:r w:rsidR="006479C0">
        <w:t>4</w:t>
      </w:r>
      <w:r w:rsidR="00ED3756">
        <w:t>0</w:t>
      </w:r>
      <w:r w:rsidR="00E52D11">
        <w:t>A</w:t>
      </w:r>
    </w:p>
    <w:p w:rsidR="00E52D11" w:rsidRDefault="00E52D11" w:rsidP="00773794">
      <w:pPr>
        <w:spacing w:line="240" w:lineRule="auto"/>
      </w:pPr>
      <w:r>
        <w:t>Todos os materiais a serem fornecidos PARA O PREDIO (interruptores – tomadas – luminárias – disjuntores – gabinetes para quadros elétricos) deverão ser dos mesmos modelos/fabricantes dos já instalados no local. As marcas indicadas servem apenas como referencia.</w:t>
      </w:r>
    </w:p>
    <w:p w:rsidR="0037638B" w:rsidRDefault="0037638B" w:rsidP="0037638B">
      <w:pPr>
        <w:pStyle w:val="Ttulo2"/>
      </w:pPr>
      <w:bookmarkStart w:id="63" w:name="_Toc431300474"/>
      <w:r>
        <w:t>DESCRIÇÃO DO SERVIÇO</w:t>
      </w:r>
      <w:bookmarkEnd w:id="63"/>
    </w:p>
    <w:p w:rsidR="00773794" w:rsidRDefault="00773794" w:rsidP="000617A3">
      <w:pPr>
        <w:spacing w:line="240" w:lineRule="auto"/>
      </w:pPr>
      <w:r>
        <w:t xml:space="preserve">Fornecimento e instalação de </w:t>
      </w:r>
      <w:proofErr w:type="gramStart"/>
      <w:r>
        <w:t>1</w:t>
      </w:r>
      <w:proofErr w:type="gramEnd"/>
      <w:r>
        <w:t xml:space="preserve"> transformador de </w:t>
      </w:r>
      <w:r w:rsidR="00F37082">
        <w:t>3</w:t>
      </w:r>
      <w:r>
        <w:t>00kVA, a seco, 380/220 Volts</w:t>
      </w:r>
      <w:r w:rsidR="006479C0">
        <w:t xml:space="preserve"> </w:t>
      </w:r>
    </w:p>
    <w:p w:rsidR="006479C0" w:rsidRDefault="006479C0" w:rsidP="006479C0">
      <w:pPr>
        <w:spacing w:line="240" w:lineRule="auto"/>
      </w:pPr>
      <w:r>
        <w:t xml:space="preserve">Fornecimento e instalação de </w:t>
      </w:r>
      <w:proofErr w:type="gramStart"/>
      <w:r>
        <w:t>1</w:t>
      </w:r>
      <w:proofErr w:type="gramEnd"/>
      <w:r>
        <w:t xml:space="preserve"> transformador de 75kVA, a seco, 380/220 Volts </w:t>
      </w:r>
    </w:p>
    <w:p w:rsidR="00383050" w:rsidRDefault="00383050" w:rsidP="006479C0">
      <w:pPr>
        <w:spacing w:line="240" w:lineRule="auto"/>
      </w:pPr>
      <w:r>
        <w:t xml:space="preserve">Fornecimento e instalação de </w:t>
      </w:r>
      <w:proofErr w:type="gramStart"/>
      <w:r>
        <w:t>3</w:t>
      </w:r>
      <w:proofErr w:type="gramEnd"/>
      <w:r>
        <w:t xml:space="preserve"> </w:t>
      </w:r>
      <w:proofErr w:type="spellStart"/>
      <w:r>
        <w:t>fusiveis</w:t>
      </w:r>
      <w:proofErr w:type="spellEnd"/>
      <w:r>
        <w:t xml:space="preserve"> HH de 25</w:t>
      </w:r>
      <w:r w:rsidR="00ED64D4">
        <w:t>A nas bases da chave seccionadora tripolar existente na baia onde ficara o transformador de 500kVA.</w:t>
      </w:r>
    </w:p>
    <w:p w:rsidR="005A62AB" w:rsidRDefault="00773794" w:rsidP="000617A3">
      <w:pPr>
        <w:spacing w:line="240" w:lineRule="auto"/>
      </w:pPr>
      <w:r>
        <w:t xml:space="preserve">Fornecimento e instalação de novo </w:t>
      </w:r>
      <w:r w:rsidR="005C1610">
        <w:t>Q</w:t>
      </w:r>
      <w:r>
        <w:t xml:space="preserve">GAR na sala da Subestação. Este quadro atenderá aos quadros de ar condicionado </w:t>
      </w:r>
      <w:proofErr w:type="gramStart"/>
      <w:r>
        <w:t>no pavimentos</w:t>
      </w:r>
      <w:proofErr w:type="gramEnd"/>
      <w:r w:rsidR="00CF73F8">
        <w:t>,</w:t>
      </w:r>
      <w:r>
        <w:t xml:space="preserve"> e também ao PGBT existente.</w:t>
      </w:r>
    </w:p>
    <w:p w:rsidR="006479C0" w:rsidRDefault="006479C0" w:rsidP="000617A3">
      <w:pPr>
        <w:spacing w:line="240" w:lineRule="auto"/>
      </w:pPr>
      <w:r>
        <w:t xml:space="preserve">Alimentação do quadro da iluminação externa a partir dos cabos do secundário do transformador de 75 </w:t>
      </w:r>
      <w:proofErr w:type="gramStart"/>
      <w:r>
        <w:t>kVA</w:t>
      </w:r>
      <w:proofErr w:type="gramEnd"/>
    </w:p>
    <w:p w:rsidR="006479C0" w:rsidRDefault="006479C0" w:rsidP="000617A3">
      <w:pPr>
        <w:spacing w:line="240" w:lineRule="auto"/>
      </w:pPr>
      <w:r>
        <w:t xml:space="preserve">Remoção do transformador de 112,5 </w:t>
      </w:r>
      <w:proofErr w:type="gramStart"/>
      <w:r>
        <w:t>kVA</w:t>
      </w:r>
      <w:proofErr w:type="gramEnd"/>
      <w:r>
        <w:t xml:space="preserve"> para local indicado pela fiscalização (não sairá do Campus)</w:t>
      </w:r>
    </w:p>
    <w:p w:rsidR="00773794" w:rsidRDefault="00773794" w:rsidP="000617A3">
      <w:pPr>
        <w:spacing w:line="240" w:lineRule="auto"/>
      </w:pPr>
      <w:r>
        <w:t xml:space="preserve">Fornecimento e instalação de </w:t>
      </w:r>
      <w:r w:rsidR="009A5DC5">
        <w:t xml:space="preserve">circuito alimentador composto de </w:t>
      </w:r>
      <w:r w:rsidR="00FE0043">
        <w:t>3</w:t>
      </w:r>
      <w:r w:rsidR="009A5DC5">
        <w:t>x3#240(</w:t>
      </w:r>
      <w:r w:rsidR="00FE0043">
        <w:t>3</w:t>
      </w:r>
      <w:r w:rsidR="009A5DC5">
        <w:t>x240)mm2-</w:t>
      </w:r>
      <w:proofErr w:type="gramStart"/>
      <w:r w:rsidR="009A5DC5">
        <w:t>1kV</w:t>
      </w:r>
      <w:proofErr w:type="gramEnd"/>
      <w:r w:rsidR="009A5DC5">
        <w:t>, encordoamento classe 2</w:t>
      </w:r>
      <w:r>
        <w:t xml:space="preserve">, para interligar o Trafo de </w:t>
      </w:r>
      <w:r w:rsidR="00FE0043">
        <w:t>5</w:t>
      </w:r>
      <w:r>
        <w:t xml:space="preserve">00kVA ao </w:t>
      </w:r>
      <w:r w:rsidR="005C1610">
        <w:t>Q</w:t>
      </w:r>
      <w:r w:rsidR="0069089F">
        <w:t>G</w:t>
      </w:r>
      <w:r>
        <w:t>AR</w:t>
      </w:r>
      <w:r w:rsidR="00C81308">
        <w:t>.</w:t>
      </w:r>
    </w:p>
    <w:p w:rsidR="00C81308" w:rsidRDefault="00C81308" w:rsidP="000617A3">
      <w:pPr>
        <w:spacing w:line="240" w:lineRule="auto"/>
      </w:pPr>
      <w:r>
        <w:t xml:space="preserve">Abrir uma canaleta no piso de 2000x400x400mm para possibilitar a chegada dos cabos do novo transformador de </w:t>
      </w:r>
      <w:proofErr w:type="gramStart"/>
      <w:r>
        <w:t>500kVA</w:t>
      </w:r>
      <w:proofErr w:type="gramEnd"/>
      <w:r>
        <w:t xml:space="preserve">  por baixo do QGAR(A Instalar)</w:t>
      </w:r>
    </w:p>
    <w:p w:rsidR="00C81308" w:rsidRDefault="00C81308" w:rsidP="000617A3">
      <w:pPr>
        <w:spacing w:line="240" w:lineRule="auto"/>
      </w:pPr>
      <w:r>
        <w:lastRenderedPageBreak/>
        <w:t xml:space="preserve">Instalar mais </w:t>
      </w:r>
      <w:proofErr w:type="gramStart"/>
      <w:r w:rsidR="00383050">
        <w:t>1</w:t>
      </w:r>
      <w:proofErr w:type="gramEnd"/>
      <w:r>
        <w:t xml:space="preserve"> </w:t>
      </w:r>
      <w:proofErr w:type="spellStart"/>
      <w:r>
        <w:t>eletroduto</w:t>
      </w:r>
      <w:proofErr w:type="spellEnd"/>
      <w:r>
        <w:t xml:space="preserve"> de 4” na Subestação. Entre a baia onde </w:t>
      </w:r>
      <w:r w:rsidR="00383050">
        <w:t>será</w:t>
      </w:r>
      <w:r>
        <w:t xml:space="preserve"> colocado o transformador de 500kVA e a canaleta no piso sob o QGAR</w:t>
      </w:r>
    </w:p>
    <w:p w:rsidR="00773794" w:rsidRDefault="00773794" w:rsidP="000617A3">
      <w:pPr>
        <w:spacing w:line="240" w:lineRule="auto"/>
      </w:pPr>
      <w:r>
        <w:t>Fornecimento e instalação dos seguintes circuitos alimentadores: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4214"/>
        <w:gridCol w:w="4322"/>
      </w:tblGrid>
      <w:tr w:rsidR="002E23C9" w:rsidTr="00CF73F8">
        <w:tc>
          <w:tcPr>
            <w:tcW w:w="4214" w:type="dxa"/>
          </w:tcPr>
          <w:p w:rsidR="002E23C9" w:rsidRDefault="002E23C9" w:rsidP="009A5DC5">
            <w:pPr>
              <w:spacing w:line="240" w:lineRule="auto"/>
            </w:pPr>
            <w:r>
              <w:t>3#</w:t>
            </w:r>
            <w:r w:rsidR="009A5DC5">
              <w:t>12</w:t>
            </w:r>
            <w:r>
              <w:t>0(</w:t>
            </w:r>
            <w:r w:rsidR="009A5DC5">
              <w:t>12</w:t>
            </w:r>
            <w:r>
              <w:t>0)+T</w:t>
            </w:r>
            <w:r w:rsidR="009A5DC5">
              <w:t>70</w:t>
            </w:r>
            <w:r>
              <w:t>mm2-</w:t>
            </w:r>
            <w:proofErr w:type="gramStart"/>
            <w:r w:rsidR="009A5DC5">
              <w:t>750Volts</w:t>
            </w:r>
            <w:proofErr w:type="gramEnd"/>
          </w:p>
        </w:tc>
        <w:tc>
          <w:tcPr>
            <w:tcW w:w="4322" w:type="dxa"/>
          </w:tcPr>
          <w:p w:rsidR="002E23C9" w:rsidRDefault="002E23C9" w:rsidP="000617A3">
            <w:pPr>
              <w:spacing w:line="240" w:lineRule="auto"/>
            </w:pPr>
            <w:r>
              <w:t>Entre o QGAR e o PGBT existente</w:t>
            </w:r>
          </w:p>
        </w:tc>
      </w:tr>
      <w:tr w:rsidR="002E23C9" w:rsidTr="00CF73F8">
        <w:tc>
          <w:tcPr>
            <w:tcW w:w="4214" w:type="dxa"/>
          </w:tcPr>
          <w:p w:rsidR="002E23C9" w:rsidRDefault="009A5DC5" w:rsidP="009A5DC5">
            <w:pPr>
              <w:spacing w:line="240" w:lineRule="auto"/>
            </w:pPr>
            <w:r>
              <w:t>3#35(35)+T2</w:t>
            </w:r>
            <w:r w:rsidR="002E23C9">
              <w:t>5mm2-</w:t>
            </w:r>
            <w:proofErr w:type="gramStart"/>
            <w:r>
              <w:t>750Volts</w:t>
            </w:r>
            <w:proofErr w:type="gramEnd"/>
          </w:p>
        </w:tc>
        <w:tc>
          <w:tcPr>
            <w:tcW w:w="4322" w:type="dxa"/>
          </w:tcPr>
          <w:p w:rsidR="002E23C9" w:rsidRDefault="002E23C9" w:rsidP="000617A3">
            <w:pPr>
              <w:spacing w:line="240" w:lineRule="auto"/>
            </w:pPr>
            <w:r>
              <w:t>Entre o QGAR e o QDT</w:t>
            </w:r>
          </w:p>
        </w:tc>
      </w:tr>
      <w:tr w:rsidR="002E23C9" w:rsidTr="00CF73F8">
        <w:tc>
          <w:tcPr>
            <w:tcW w:w="4214" w:type="dxa"/>
          </w:tcPr>
          <w:p w:rsidR="002E23C9" w:rsidRDefault="009A5DC5" w:rsidP="000617A3">
            <w:pPr>
              <w:spacing w:line="240" w:lineRule="auto"/>
            </w:pPr>
            <w:r>
              <w:t>3#50(50)+3</w:t>
            </w:r>
            <w:r w:rsidR="002E23C9">
              <w:t>5mm2-</w:t>
            </w:r>
            <w:proofErr w:type="gramStart"/>
            <w:r>
              <w:t>750Volts</w:t>
            </w:r>
            <w:proofErr w:type="gramEnd"/>
          </w:p>
        </w:tc>
        <w:tc>
          <w:tcPr>
            <w:tcW w:w="4322" w:type="dxa"/>
          </w:tcPr>
          <w:p w:rsidR="002E23C9" w:rsidRDefault="002E23C9" w:rsidP="001B5ACE">
            <w:pPr>
              <w:tabs>
                <w:tab w:val="clear" w:pos="2115"/>
                <w:tab w:val="center" w:pos="2053"/>
              </w:tabs>
              <w:spacing w:line="240" w:lineRule="auto"/>
            </w:pPr>
            <w:r>
              <w:t xml:space="preserve">Entre o QGAR e o QD1A </w:t>
            </w:r>
          </w:p>
        </w:tc>
      </w:tr>
      <w:tr w:rsidR="002E23C9" w:rsidTr="00CF73F8">
        <w:tc>
          <w:tcPr>
            <w:tcW w:w="4214" w:type="dxa"/>
          </w:tcPr>
          <w:p w:rsidR="002E23C9" w:rsidRDefault="009A5DC5" w:rsidP="000617A3">
            <w:pPr>
              <w:spacing w:line="240" w:lineRule="auto"/>
            </w:pPr>
            <w:r>
              <w:t>3#50(50)+35mm2-</w:t>
            </w:r>
            <w:proofErr w:type="gramStart"/>
            <w:r>
              <w:t>750Volts</w:t>
            </w:r>
            <w:proofErr w:type="gramEnd"/>
          </w:p>
        </w:tc>
        <w:tc>
          <w:tcPr>
            <w:tcW w:w="4322" w:type="dxa"/>
          </w:tcPr>
          <w:p w:rsidR="002E23C9" w:rsidRDefault="002E23C9" w:rsidP="001B5ACE">
            <w:pPr>
              <w:spacing w:line="240" w:lineRule="auto"/>
            </w:pPr>
            <w:r>
              <w:t>Entre o QGAR e o QD2A</w:t>
            </w:r>
          </w:p>
        </w:tc>
      </w:tr>
      <w:tr w:rsidR="002E23C9" w:rsidTr="00CF73F8">
        <w:tc>
          <w:tcPr>
            <w:tcW w:w="4214" w:type="dxa"/>
          </w:tcPr>
          <w:p w:rsidR="002E23C9" w:rsidRDefault="009A5DC5" w:rsidP="000617A3">
            <w:pPr>
              <w:spacing w:line="240" w:lineRule="auto"/>
            </w:pPr>
            <w:r>
              <w:t>3#50(50)+35mm2-</w:t>
            </w:r>
            <w:proofErr w:type="gramStart"/>
            <w:r>
              <w:t>750Volts</w:t>
            </w:r>
            <w:proofErr w:type="gramEnd"/>
          </w:p>
        </w:tc>
        <w:tc>
          <w:tcPr>
            <w:tcW w:w="4322" w:type="dxa"/>
          </w:tcPr>
          <w:p w:rsidR="002E23C9" w:rsidRDefault="002E23C9" w:rsidP="000617A3">
            <w:pPr>
              <w:spacing w:line="240" w:lineRule="auto"/>
            </w:pPr>
            <w:r>
              <w:t>Entre o QGAR e o QD3A</w:t>
            </w:r>
          </w:p>
        </w:tc>
      </w:tr>
      <w:tr w:rsidR="002E23C9" w:rsidTr="00CF73F8">
        <w:tc>
          <w:tcPr>
            <w:tcW w:w="4214" w:type="dxa"/>
          </w:tcPr>
          <w:p w:rsidR="002E23C9" w:rsidRDefault="009A5DC5" w:rsidP="000617A3">
            <w:pPr>
              <w:spacing w:line="240" w:lineRule="auto"/>
            </w:pPr>
            <w:r>
              <w:t>3#50(50)+35mm2-</w:t>
            </w:r>
            <w:proofErr w:type="gramStart"/>
            <w:r>
              <w:t>750Volts</w:t>
            </w:r>
            <w:proofErr w:type="gramEnd"/>
          </w:p>
        </w:tc>
        <w:tc>
          <w:tcPr>
            <w:tcW w:w="4322" w:type="dxa"/>
          </w:tcPr>
          <w:p w:rsidR="002E23C9" w:rsidRDefault="002E23C9" w:rsidP="002E23C9">
            <w:pPr>
              <w:spacing w:line="240" w:lineRule="auto"/>
            </w:pPr>
            <w:r>
              <w:t>Entre o QGAR e o QD4A</w:t>
            </w:r>
          </w:p>
        </w:tc>
      </w:tr>
      <w:tr w:rsidR="002E23C9" w:rsidTr="00CF73F8">
        <w:tc>
          <w:tcPr>
            <w:tcW w:w="4214" w:type="dxa"/>
          </w:tcPr>
          <w:p w:rsidR="002E23C9" w:rsidRDefault="002E23C9" w:rsidP="009A5DC5">
            <w:pPr>
              <w:spacing w:line="240" w:lineRule="auto"/>
            </w:pPr>
            <w:r>
              <w:t>3#</w:t>
            </w:r>
            <w:r w:rsidR="009A5DC5">
              <w:t>16</w:t>
            </w:r>
            <w:r>
              <w:t>(</w:t>
            </w:r>
            <w:r w:rsidR="009A5DC5">
              <w:t>16</w:t>
            </w:r>
            <w:r>
              <w:t>)+T</w:t>
            </w:r>
            <w:r w:rsidR="009A5DC5">
              <w:t>16</w:t>
            </w:r>
            <w:r>
              <w:t>mm2-</w:t>
            </w:r>
            <w:proofErr w:type="gramStart"/>
            <w:r w:rsidR="009A5DC5">
              <w:t>750Volts</w:t>
            </w:r>
            <w:proofErr w:type="gramEnd"/>
          </w:p>
        </w:tc>
        <w:tc>
          <w:tcPr>
            <w:tcW w:w="4322" w:type="dxa"/>
          </w:tcPr>
          <w:p w:rsidR="002E23C9" w:rsidRDefault="002E23C9" w:rsidP="000617A3">
            <w:pPr>
              <w:spacing w:line="240" w:lineRule="auto"/>
            </w:pPr>
            <w:r>
              <w:t>Entre o QD1A e o QD1B</w:t>
            </w:r>
          </w:p>
        </w:tc>
      </w:tr>
      <w:tr w:rsidR="009A5DC5" w:rsidTr="00CF73F8">
        <w:tc>
          <w:tcPr>
            <w:tcW w:w="4214" w:type="dxa"/>
          </w:tcPr>
          <w:p w:rsidR="009A5DC5" w:rsidRDefault="009A5DC5" w:rsidP="00ED2ECD">
            <w:pPr>
              <w:spacing w:line="240" w:lineRule="auto"/>
            </w:pPr>
            <w:r>
              <w:t>3#16(16)+T16mm2-</w:t>
            </w:r>
            <w:proofErr w:type="gramStart"/>
            <w:r>
              <w:t>750Volts</w:t>
            </w:r>
            <w:proofErr w:type="gramEnd"/>
          </w:p>
        </w:tc>
        <w:tc>
          <w:tcPr>
            <w:tcW w:w="4322" w:type="dxa"/>
          </w:tcPr>
          <w:p w:rsidR="009A5DC5" w:rsidRDefault="009A5DC5" w:rsidP="001B5ACE">
            <w:pPr>
              <w:spacing w:line="240" w:lineRule="auto"/>
            </w:pPr>
            <w:r>
              <w:t>Entre o QD2A e o QD2B</w:t>
            </w:r>
          </w:p>
        </w:tc>
      </w:tr>
      <w:tr w:rsidR="009A5DC5" w:rsidTr="00CF73F8">
        <w:tc>
          <w:tcPr>
            <w:tcW w:w="4214" w:type="dxa"/>
          </w:tcPr>
          <w:p w:rsidR="009A5DC5" w:rsidRDefault="009A5DC5" w:rsidP="00ED2ECD">
            <w:pPr>
              <w:spacing w:line="240" w:lineRule="auto"/>
            </w:pPr>
            <w:r>
              <w:t>3#16(16)+T16mm2-</w:t>
            </w:r>
            <w:proofErr w:type="gramStart"/>
            <w:r>
              <w:t>750Volts</w:t>
            </w:r>
            <w:proofErr w:type="gramEnd"/>
          </w:p>
        </w:tc>
        <w:tc>
          <w:tcPr>
            <w:tcW w:w="4322" w:type="dxa"/>
          </w:tcPr>
          <w:p w:rsidR="009A5DC5" w:rsidRDefault="009A5DC5" w:rsidP="001B5ACE">
            <w:pPr>
              <w:spacing w:line="240" w:lineRule="auto"/>
            </w:pPr>
            <w:r>
              <w:t>Entre o QD3A e o QD3B</w:t>
            </w:r>
          </w:p>
        </w:tc>
      </w:tr>
      <w:tr w:rsidR="009A5DC5" w:rsidTr="00CF73F8">
        <w:tc>
          <w:tcPr>
            <w:tcW w:w="4214" w:type="dxa"/>
          </w:tcPr>
          <w:p w:rsidR="009A5DC5" w:rsidRDefault="009A5DC5" w:rsidP="00ED2ECD">
            <w:pPr>
              <w:spacing w:line="240" w:lineRule="auto"/>
            </w:pPr>
            <w:r>
              <w:t>3#16(16)+T16mm2-</w:t>
            </w:r>
            <w:proofErr w:type="gramStart"/>
            <w:r>
              <w:t>750Volts</w:t>
            </w:r>
            <w:proofErr w:type="gramEnd"/>
          </w:p>
        </w:tc>
        <w:tc>
          <w:tcPr>
            <w:tcW w:w="4322" w:type="dxa"/>
          </w:tcPr>
          <w:p w:rsidR="009A5DC5" w:rsidRDefault="009A5DC5" w:rsidP="001B5ACE">
            <w:pPr>
              <w:spacing w:line="240" w:lineRule="auto"/>
            </w:pPr>
            <w:r>
              <w:t>Entre o QD4A e o QD4B</w:t>
            </w:r>
          </w:p>
        </w:tc>
      </w:tr>
    </w:tbl>
    <w:p w:rsidR="00773794" w:rsidRDefault="00773794" w:rsidP="000617A3">
      <w:pPr>
        <w:spacing w:line="240" w:lineRule="auto"/>
      </w:pPr>
    </w:p>
    <w:p w:rsidR="005C1610" w:rsidRDefault="005C1610" w:rsidP="000617A3">
      <w:pPr>
        <w:spacing w:line="240" w:lineRule="auto"/>
      </w:pPr>
      <w:r>
        <w:t>Fornecimento e instalação dos seguintes quadros elétricos, de alimentação dos circuitos dos aparelhos de ar condicionado</w:t>
      </w:r>
      <w:r w:rsidR="00CF73F8"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42"/>
        <w:gridCol w:w="7402"/>
      </w:tblGrid>
      <w:tr w:rsidR="00084F5A" w:rsidTr="00084F5A">
        <w:tc>
          <w:tcPr>
            <w:tcW w:w="1242" w:type="dxa"/>
          </w:tcPr>
          <w:p w:rsidR="00084F5A" w:rsidRDefault="00084F5A" w:rsidP="000617A3">
            <w:pPr>
              <w:spacing w:line="240" w:lineRule="auto"/>
            </w:pPr>
            <w:r>
              <w:t>QGAR</w:t>
            </w:r>
          </w:p>
        </w:tc>
        <w:tc>
          <w:tcPr>
            <w:tcW w:w="7402" w:type="dxa"/>
          </w:tcPr>
          <w:p w:rsidR="00084F5A" w:rsidRDefault="00084F5A" w:rsidP="000617A3">
            <w:pPr>
              <w:spacing w:line="240" w:lineRule="auto"/>
            </w:pPr>
            <w:r>
              <w:t xml:space="preserve">Quadro Geral de Ar Condicionado – será o novo QGBT do </w:t>
            </w:r>
            <w:proofErr w:type="spellStart"/>
            <w:r>
              <w:t>predio</w:t>
            </w:r>
            <w:proofErr w:type="spellEnd"/>
          </w:p>
        </w:tc>
      </w:tr>
      <w:tr w:rsidR="00084F5A" w:rsidTr="00084F5A">
        <w:tc>
          <w:tcPr>
            <w:tcW w:w="1242" w:type="dxa"/>
          </w:tcPr>
          <w:p w:rsidR="00084F5A" w:rsidRDefault="00084F5A" w:rsidP="000617A3">
            <w:pPr>
              <w:spacing w:line="240" w:lineRule="auto"/>
            </w:pPr>
            <w:r>
              <w:t>QDT</w:t>
            </w:r>
          </w:p>
        </w:tc>
        <w:tc>
          <w:tcPr>
            <w:tcW w:w="7402" w:type="dxa"/>
          </w:tcPr>
          <w:p w:rsidR="00084F5A" w:rsidRDefault="00084F5A" w:rsidP="000617A3">
            <w:pPr>
              <w:spacing w:line="240" w:lineRule="auto"/>
            </w:pPr>
            <w:r>
              <w:t xml:space="preserve">Quadro de Distribuição de Ar Condicionado - </w:t>
            </w:r>
            <w:proofErr w:type="spellStart"/>
            <w:r>
              <w:t>Terreo</w:t>
            </w:r>
            <w:proofErr w:type="spellEnd"/>
          </w:p>
        </w:tc>
      </w:tr>
      <w:tr w:rsidR="00084F5A" w:rsidTr="00084F5A">
        <w:tc>
          <w:tcPr>
            <w:tcW w:w="1242" w:type="dxa"/>
          </w:tcPr>
          <w:p w:rsidR="00084F5A" w:rsidRDefault="00084F5A" w:rsidP="000617A3">
            <w:pPr>
              <w:spacing w:line="240" w:lineRule="auto"/>
            </w:pPr>
            <w:r>
              <w:t xml:space="preserve">QD1A </w:t>
            </w:r>
          </w:p>
        </w:tc>
        <w:tc>
          <w:tcPr>
            <w:tcW w:w="7402" w:type="dxa"/>
          </w:tcPr>
          <w:p w:rsidR="00084F5A" w:rsidRDefault="00084F5A" w:rsidP="000617A3">
            <w:pPr>
              <w:spacing w:line="240" w:lineRule="auto"/>
            </w:pPr>
            <w:r>
              <w:t xml:space="preserve">Quadro de Distribuição de Ar Condicionado – 1º. </w:t>
            </w:r>
            <w:proofErr w:type="spellStart"/>
            <w:r>
              <w:t>Pav</w:t>
            </w:r>
            <w:proofErr w:type="spellEnd"/>
          </w:p>
        </w:tc>
      </w:tr>
      <w:tr w:rsidR="00084F5A" w:rsidTr="00084F5A">
        <w:tc>
          <w:tcPr>
            <w:tcW w:w="1242" w:type="dxa"/>
          </w:tcPr>
          <w:p w:rsidR="00084F5A" w:rsidRDefault="00084F5A" w:rsidP="00084F5A">
            <w:pPr>
              <w:spacing w:line="240" w:lineRule="auto"/>
            </w:pPr>
            <w:r>
              <w:t>QD1B</w:t>
            </w:r>
          </w:p>
        </w:tc>
        <w:tc>
          <w:tcPr>
            <w:tcW w:w="7402" w:type="dxa"/>
          </w:tcPr>
          <w:p w:rsidR="00084F5A" w:rsidRDefault="00084F5A" w:rsidP="000617A3">
            <w:pPr>
              <w:spacing w:line="240" w:lineRule="auto"/>
            </w:pPr>
            <w:r>
              <w:t xml:space="preserve">Quadro de Distribuição de Ar Condicionado – 1º. </w:t>
            </w:r>
            <w:proofErr w:type="spellStart"/>
            <w:r>
              <w:t>Pav</w:t>
            </w:r>
            <w:proofErr w:type="spellEnd"/>
          </w:p>
        </w:tc>
      </w:tr>
      <w:tr w:rsidR="00084F5A" w:rsidTr="00084F5A">
        <w:tc>
          <w:tcPr>
            <w:tcW w:w="1242" w:type="dxa"/>
          </w:tcPr>
          <w:p w:rsidR="00084F5A" w:rsidRDefault="00084F5A" w:rsidP="00084F5A">
            <w:pPr>
              <w:spacing w:line="240" w:lineRule="auto"/>
            </w:pPr>
            <w:r>
              <w:t>QD2A</w:t>
            </w:r>
          </w:p>
        </w:tc>
        <w:tc>
          <w:tcPr>
            <w:tcW w:w="7402" w:type="dxa"/>
          </w:tcPr>
          <w:p w:rsidR="00084F5A" w:rsidRDefault="00084F5A" w:rsidP="00084F5A">
            <w:pPr>
              <w:spacing w:line="240" w:lineRule="auto"/>
            </w:pPr>
            <w:r>
              <w:t xml:space="preserve">Quadro de Distribuição de Ar Condicionado – 2º. </w:t>
            </w:r>
            <w:proofErr w:type="spellStart"/>
            <w:r>
              <w:t>Pav</w:t>
            </w:r>
            <w:proofErr w:type="spellEnd"/>
          </w:p>
        </w:tc>
      </w:tr>
      <w:tr w:rsidR="00084F5A" w:rsidTr="00084F5A">
        <w:tc>
          <w:tcPr>
            <w:tcW w:w="1242" w:type="dxa"/>
          </w:tcPr>
          <w:p w:rsidR="00084F5A" w:rsidRDefault="00084F5A" w:rsidP="000617A3">
            <w:pPr>
              <w:spacing w:line="240" w:lineRule="auto"/>
            </w:pPr>
            <w:r>
              <w:t>QD2B</w:t>
            </w:r>
          </w:p>
        </w:tc>
        <w:tc>
          <w:tcPr>
            <w:tcW w:w="7402" w:type="dxa"/>
          </w:tcPr>
          <w:p w:rsidR="00084F5A" w:rsidRDefault="00084F5A" w:rsidP="00084F5A">
            <w:pPr>
              <w:spacing w:line="240" w:lineRule="auto"/>
            </w:pPr>
            <w:r>
              <w:t xml:space="preserve">Quadro de Distribuição de Ar Condicionado – 2º. </w:t>
            </w:r>
            <w:proofErr w:type="spellStart"/>
            <w:r>
              <w:t>Pav</w:t>
            </w:r>
            <w:proofErr w:type="spellEnd"/>
          </w:p>
        </w:tc>
      </w:tr>
      <w:tr w:rsidR="00084F5A" w:rsidTr="00084F5A">
        <w:tc>
          <w:tcPr>
            <w:tcW w:w="1242" w:type="dxa"/>
          </w:tcPr>
          <w:p w:rsidR="00084F5A" w:rsidRDefault="00084F5A" w:rsidP="000617A3">
            <w:pPr>
              <w:spacing w:line="240" w:lineRule="auto"/>
            </w:pPr>
            <w:r>
              <w:t>QD3A</w:t>
            </w:r>
          </w:p>
        </w:tc>
        <w:tc>
          <w:tcPr>
            <w:tcW w:w="7402" w:type="dxa"/>
          </w:tcPr>
          <w:p w:rsidR="00084F5A" w:rsidRDefault="00084F5A" w:rsidP="00084F5A">
            <w:pPr>
              <w:spacing w:line="240" w:lineRule="auto"/>
            </w:pPr>
            <w:r>
              <w:t xml:space="preserve">Quadro de Distribuição de Ar Condicionado – 3º. </w:t>
            </w:r>
            <w:proofErr w:type="spellStart"/>
            <w:r>
              <w:t>Pav</w:t>
            </w:r>
            <w:proofErr w:type="spellEnd"/>
          </w:p>
        </w:tc>
      </w:tr>
      <w:tr w:rsidR="00084F5A" w:rsidTr="00084F5A">
        <w:tc>
          <w:tcPr>
            <w:tcW w:w="1242" w:type="dxa"/>
          </w:tcPr>
          <w:p w:rsidR="00084F5A" w:rsidRDefault="00084F5A" w:rsidP="000617A3">
            <w:pPr>
              <w:spacing w:line="240" w:lineRule="auto"/>
            </w:pPr>
            <w:r>
              <w:t>QD3B</w:t>
            </w:r>
          </w:p>
        </w:tc>
        <w:tc>
          <w:tcPr>
            <w:tcW w:w="7402" w:type="dxa"/>
          </w:tcPr>
          <w:p w:rsidR="00084F5A" w:rsidRDefault="00084F5A" w:rsidP="00084F5A">
            <w:pPr>
              <w:spacing w:line="240" w:lineRule="auto"/>
            </w:pPr>
            <w:r>
              <w:t xml:space="preserve">Quadro de Distribuição de Ar Condicionado – 3º. </w:t>
            </w:r>
            <w:proofErr w:type="spellStart"/>
            <w:r>
              <w:t>Pav</w:t>
            </w:r>
            <w:proofErr w:type="spellEnd"/>
          </w:p>
        </w:tc>
      </w:tr>
      <w:tr w:rsidR="00084F5A" w:rsidTr="00084F5A">
        <w:tc>
          <w:tcPr>
            <w:tcW w:w="1242" w:type="dxa"/>
          </w:tcPr>
          <w:p w:rsidR="00084F5A" w:rsidRDefault="00084F5A" w:rsidP="000617A3">
            <w:pPr>
              <w:spacing w:line="240" w:lineRule="auto"/>
            </w:pPr>
            <w:r>
              <w:t>QD4A</w:t>
            </w:r>
          </w:p>
        </w:tc>
        <w:tc>
          <w:tcPr>
            <w:tcW w:w="7402" w:type="dxa"/>
          </w:tcPr>
          <w:p w:rsidR="00084F5A" w:rsidRDefault="00084F5A" w:rsidP="00084F5A">
            <w:pPr>
              <w:spacing w:line="240" w:lineRule="auto"/>
            </w:pPr>
            <w:r>
              <w:t xml:space="preserve">Quadro de Distribuição de Ar Condicionado – 4º. </w:t>
            </w:r>
            <w:proofErr w:type="spellStart"/>
            <w:r>
              <w:t>Pav</w:t>
            </w:r>
            <w:proofErr w:type="spellEnd"/>
          </w:p>
        </w:tc>
      </w:tr>
      <w:tr w:rsidR="00084F5A" w:rsidTr="00084F5A">
        <w:tc>
          <w:tcPr>
            <w:tcW w:w="1242" w:type="dxa"/>
          </w:tcPr>
          <w:p w:rsidR="00084F5A" w:rsidRDefault="00084F5A" w:rsidP="000617A3">
            <w:pPr>
              <w:spacing w:line="240" w:lineRule="auto"/>
            </w:pPr>
            <w:r>
              <w:t>QD4B</w:t>
            </w:r>
          </w:p>
        </w:tc>
        <w:tc>
          <w:tcPr>
            <w:tcW w:w="7402" w:type="dxa"/>
          </w:tcPr>
          <w:p w:rsidR="00084F5A" w:rsidRDefault="00084F5A" w:rsidP="00084F5A">
            <w:pPr>
              <w:spacing w:line="240" w:lineRule="auto"/>
            </w:pPr>
            <w:r>
              <w:t xml:space="preserve">Quadro de Distribuição de Ar Condicionado – 4º. </w:t>
            </w:r>
            <w:proofErr w:type="spellStart"/>
            <w:r>
              <w:t>Pav</w:t>
            </w:r>
            <w:proofErr w:type="spellEnd"/>
          </w:p>
        </w:tc>
      </w:tr>
    </w:tbl>
    <w:p w:rsidR="00AB23AD" w:rsidRDefault="00AB23AD" w:rsidP="00AB23AD">
      <w:pPr>
        <w:spacing w:line="240" w:lineRule="auto"/>
      </w:pPr>
    </w:p>
    <w:p w:rsidR="00AB23AD" w:rsidRDefault="00AB23AD" w:rsidP="00AB23AD">
      <w:pPr>
        <w:spacing w:line="240" w:lineRule="auto"/>
      </w:pPr>
      <w:r>
        <w:t xml:space="preserve">Fornecimento e instalação dos seguintes quadros </w:t>
      </w:r>
      <w:proofErr w:type="gramStart"/>
      <w:r>
        <w:t>elétricos, de alimentação dos circuitos de iluminação e tomadas</w:t>
      </w:r>
      <w:proofErr w:type="gramEnd"/>
      <w:r>
        <w:t xml:space="preserve"> e seus respectivos alimentadores a partir do PGBT existente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42"/>
        <w:gridCol w:w="1875"/>
        <w:gridCol w:w="5527"/>
      </w:tblGrid>
      <w:tr w:rsidR="00CA0265" w:rsidTr="00CA0265">
        <w:tc>
          <w:tcPr>
            <w:tcW w:w="1242" w:type="dxa"/>
          </w:tcPr>
          <w:p w:rsidR="00CA0265" w:rsidRDefault="00CA0265" w:rsidP="000900CC">
            <w:pPr>
              <w:spacing w:line="240" w:lineRule="auto"/>
            </w:pPr>
            <w:r>
              <w:t>QD5</w:t>
            </w:r>
          </w:p>
        </w:tc>
        <w:tc>
          <w:tcPr>
            <w:tcW w:w="1875" w:type="dxa"/>
          </w:tcPr>
          <w:p w:rsidR="00CA0265" w:rsidRDefault="00CA0265" w:rsidP="000900CC">
            <w:pPr>
              <w:spacing w:line="240" w:lineRule="auto"/>
            </w:pPr>
            <w:r>
              <w:t>2º pavimento</w:t>
            </w:r>
          </w:p>
        </w:tc>
        <w:tc>
          <w:tcPr>
            <w:tcW w:w="5527" w:type="dxa"/>
          </w:tcPr>
          <w:p w:rsidR="00CA0265" w:rsidRDefault="00CA0265" w:rsidP="00CA0265">
            <w:pPr>
              <w:spacing w:line="240" w:lineRule="auto"/>
            </w:pPr>
            <w:r>
              <w:t>3#16(16)+T16mm2-</w:t>
            </w:r>
            <w:proofErr w:type="gramStart"/>
            <w:r>
              <w:t>1kV</w:t>
            </w:r>
            <w:proofErr w:type="gramEnd"/>
          </w:p>
        </w:tc>
      </w:tr>
      <w:tr w:rsidR="00CA0265" w:rsidTr="00CA0265">
        <w:tc>
          <w:tcPr>
            <w:tcW w:w="1242" w:type="dxa"/>
          </w:tcPr>
          <w:p w:rsidR="00CA0265" w:rsidRDefault="00CA0265" w:rsidP="000900CC">
            <w:pPr>
              <w:spacing w:line="240" w:lineRule="auto"/>
            </w:pPr>
            <w:r>
              <w:t>QD6</w:t>
            </w:r>
          </w:p>
        </w:tc>
        <w:tc>
          <w:tcPr>
            <w:tcW w:w="1875" w:type="dxa"/>
          </w:tcPr>
          <w:p w:rsidR="00CA0265" w:rsidRDefault="00CA0265" w:rsidP="000900CC">
            <w:pPr>
              <w:spacing w:line="240" w:lineRule="auto"/>
            </w:pPr>
            <w:r>
              <w:t>2º pavimento</w:t>
            </w:r>
          </w:p>
        </w:tc>
        <w:tc>
          <w:tcPr>
            <w:tcW w:w="5527" w:type="dxa"/>
          </w:tcPr>
          <w:p w:rsidR="00CA0265" w:rsidRDefault="00CA0265" w:rsidP="00CA0265">
            <w:pPr>
              <w:spacing w:line="240" w:lineRule="auto"/>
            </w:pPr>
            <w:r>
              <w:t>3#16(16)+T16mm2-</w:t>
            </w:r>
            <w:proofErr w:type="gramStart"/>
            <w:r>
              <w:t>1kV</w:t>
            </w:r>
            <w:proofErr w:type="gramEnd"/>
          </w:p>
        </w:tc>
      </w:tr>
      <w:tr w:rsidR="00CA0265" w:rsidTr="00CA0265">
        <w:tc>
          <w:tcPr>
            <w:tcW w:w="1242" w:type="dxa"/>
          </w:tcPr>
          <w:p w:rsidR="00CA0265" w:rsidRDefault="00CA0265" w:rsidP="000900CC">
            <w:pPr>
              <w:spacing w:line="240" w:lineRule="auto"/>
            </w:pPr>
            <w:r>
              <w:t xml:space="preserve">QD7 </w:t>
            </w:r>
          </w:p>
        </w:tc>
        <w:tc>
          <w:tcPr>
            <w:tcW w:w="1875" w:type="dxa"/>
          </w:tcPr>
          <w:p w:rsidR="00CA0265" w:rsidRDefault="00CA0265" w:rsidP="000900CC">
            <w:pPr>
              <w:spacing w:line="240" w:lineRule="auto"/>
            </w:pPr>
            <w:r>
              <w:t>3º pavimento</w:t>
            </w:r>
          </w:p>
        </w:tc>
        <w:tc>
          <w:tcPr>
            <w:tcW w:w="5527" w:type="dxa"/>
          </w:tcPr>
          <w:p w:rsidR="00CA0265" w:rsidRDefault="00CA0265" w:rsidP="00CA0265">
            <w:pPr>
              <w:spacing w:line="240" w:lineRule="auto"/>
            </w:pPr>
            <w:r>
              <w:t>3#16(16)+T16mm2-</w:t>
            </w:r>
            <w:proofErr w:type="gramStart"/>
            <w:r>
              <w:t>1kV</w:t>
            </w:r>
            <w:proofErr w:type="gramEnd"/>
          </w:p>
        </w:tc>
      </w:tr>
      <w:tr w:rsidR="00CA0265" w:rsidTr="00CA0265">
        <w:tc>
          <w:tcPr>
            <w:tcW w:w="1242" w:type="dxa"/>
          </w:tcPr>
          <w:p w:rsidR="00CA0265" w:rsidRDefault="00CA0265" w:rsidP="000900CC">
            <w:pPr>
              <w:spacing w:line="240" w:lineRule="auto"/>
            </w:pPr>
            <w:r>
              <w:t>QD8</w:t>
            </w:r>
          </w:p>
        </w:tc>
        <w:tc>
          <w:tcPr>
            <w:tcW w:w="1875" w:type="dxa"/>
          </w:tcPr>
          <w:p w:rsidR="00CA0265" w:rsidRDefault="00CA0265" w:rsidP="000900CC">
            <w:pPr>
              <w:spacing w:line="240" w:lineRule="auto"/>
            </w:pPr>
            <w:r>
              <w:t>3º pavimento</w:t>
            </w:r>
          </w:p>
        </w:tc>
        <w:tc>
          <w:tcPr>
            <w:tcW w:w="5527" w:type="dxa"/>
          </w:tcPr>
          <w:p w:rsidR="00CA0265" w:rsidRDefault="00CA0265" w:rsidP="00CA0265">
            <w:pPr>
              <w:spacing w:line="240" w:lineRule="auto"/>
            </w:pPr>
            <w:r>
              <w:t>3#16(16)+T16mm2-</w:t>
            </w:r>
            <w:proofErr w:type="gramStart"/>
            <w:r>
              <w:t>1kV</w:t>
            </w:r>
            <w:proofErr w:type="gramEnd"/>
            <w:r>
              <w:t xml:space="preserve"> </w:t>
            </w:r>
          </w:p>
        </w:tc>
      </w:tr>
      <w:tr w:rsidR="00CA0265" w:rsidTr="00CA0265">
        <w:tc>
          <w:tcPr>
            <w:tcW w:w="1242" w:type="dxa"/>
          </w:tcPr>
          <w:p w:rsidR="00CA0265" w:rsidRDefault="00CA0265" w:rsidP="000900CC">
            <w:pPr>
              <w:spacing w:line="240" w:lineRule="auto"/>
            </w:pPr>
            <w:r>
              <w:t>QD9</w:t>
            </w:r>
          </w:p>
        </w:tc>
        <w:tc>
          <w:tcPr>
            <w:tcW w:w="1875" w:type="dxa"/>
          </w:tcPr>
          <w:p w:rsidR="00CA0265" w:rsidRDefault="00CA0265" w:rsidP="000900CC">
            <w:pPr>
              <w:spacing w:line="240" w:lineRule="auto"/>
            </w:pPr>
            <w:r>
              <w:t>4º pavimento</w:t>
            </w:r>
          </w:p>
        </w:tc>
        <w:tc>
          <w:tcPr>
            <w:tcW w:w="5527" w:type="dxa"/>
          </w:tcPr>
          <w:p w:rsidR="00CA0265" w:rsidRDefault="00CA0265" w:rsidP="00CA0265">
            <w:pPr>
              <w:spacing w:line="240" w:lineRule="auto"/>
            </w:pPr>
            <w:r>
              <w:t>3#16(16)+T16mm2-</w:t>
            </w:r>
            <w:proofErr w:type="gramStart"/>
            <w:r>
              <w:t>1kV</w:t>
            </w:r>
            <w:proofErr w:type="gramEnd"/>
          </w:p>
        </w:tc>
      </w:tr>
      <w:tr w:rsidR="00CA0265" w:rsidTr="00CA0265">
        <w:tc>
          <w:tcPr>
            <w:tcW w:w="1242" w:type="dxa"/>
          </w:tcPr>
          <w:p w:rsidR="00CA0265" w:rsidRDefault="00CA0265" w:rsidP="000900CC">
            <w:pPr>
              <w:spacing w:line="240" w:lineRule="auto"/>
            </w:pPr>
            <w:r>
              <w:t>QD10</w:t>
            </w:r>
          </w:p>
        </w:tc>
        <w:tc>
          <w:tcPr>
            <w:tcW w:w="1875" w:type="dxa"/>
          </w:tcPr>
          <w:p w:rsidR="00CA0265" w:rsidRDefault="00CA0265" w:rsidP="000900CC">
            <w:pPr>
              <w:spacing w:line="240" w:lineRule="auto"/>
            </w:pPr>
            <w:r>
              <w:t>4º pavimento</w:t>
            </w:r>
          </w:p>
        </w:tc>
        <w:tc>
          <w:tcPr>
            <w:tcW w:w="5527" w:type="dxa"/>
          </w:tcPr>
          <w:p w:rsidR="00CA0265" w:rsidRDefault="00CA0265" w:rsidP="00CA0265">
            <w:pPr>
              <w:spacing w:line="240" w:lineRule="auto"/>
            </w:pPr>
            <w:r>
              <w:t>3#16(16)+T16mm2-</w:t>
            </w:r>
            <w:proofErr w:type="gramStart"/>
            <w:r>
              <w:t>1kV</w:t>
            </w:r>
            <w:proofErr w:type="gramEnd"/>
          </w:p>
        </w:tc>
      </w:tr>
    </w:tbl>
    <w:p w:rsidR="00CA0265" w:rsidRDefault="00CA0265" w:rsidP="00AB23AD">
      <w:pPr>
        <w:spacing w:line="240" w:lineRule="auto"/>
      </w:pPr>
    </w:p>
    <w:p w:rsidR="00AB23AD" w:rsidRDefault="00AB23AD" w:rsidP="00AB23AD">
      <w:pPr>
        <w:spacing w:line="240" w:lineRule="auto"/>
      </w:pPr>
      <w:r>
        <w:t xml:space="preserve">Fornecimento e instalação dos seguintes quadros elétricos, de alimentação dos circuitos de força e seus respectivos alimentadores a partir do PGBT </w:t>
      </w:r>
      <w:proofErr w:type="gramStart"/>
      <w:r>
        <w:t>existente</w:t>
      </w:r>
      <w:proofErr w:type="gramEnd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42"/>
        <w:gridCol w:w="4965"/>
        <w:gridCol w:w="2437"/>
      </w:tblGrid>
      <w:tr w:rsidR="00CA0265" w:rsidTr="00CA0265">
        <w:tc>
          <w:tcPr>
            <w:tcW w:w="1242" w:type="dxa"/>
          </w:tcPr>
          <w:p w:rsidR="00CA0265" w:rsidRDefault="00CA0265" w:rsidP="00AB23AD">
            <w:pPr>
              <w:spacing w:line="240" w:lineRule="auto"/>
            </w:pPr>
            <w:r>
              <w:t>QD24</w:t>
            </w:r>
          </w:p>
        </w:tc>
        <w:tc>
          <w:tcPr>
            <w:tcW w:w="4965" w:type="dxa"/>
          </w:tcPr>
          <w:p w:rsidR="00CA0265" w:rsidRDefault="00CA0265" w:rsidP="000900CC">
            <w:pPr>
              <w:spacing w:line="240" w:lineRule="auto"/>
            </w:pPr>
            <w:r>
              <w:t>Quadro de Força dos Elevadores – 4º pavimento</w:t>
            </w:r>
          </w:p>
          <w:p w:rsidR="00CA0265" w:rsidRDefault="00CA0265" w:rsidP="00CA0265">
            <w:pPr>
              <w:spacing w:line="240" w:lineRule="auto"/>
            </w:pPr>
            <w:r>
              <w:t xml:space="preserve">A alimentação individual para cada elevador deverá estar prevista no local da casa de </w:t>
            </w:r>
            <w:r>
              <w:lastRenderedPageBreak/>
              <w:t>maquinas</w:t>
            </w:r>
          </w:p>
        </w:tc>
        <w:tc>
          <w:tcPr>
            <w:tcW w:w="2437" w:type="dxa"/>
          </w:tcPr>
          <w:p w:rsidR="00CA0265" w:rsidRDefault="00CA0265" w:rsidP="00CA0265">
            <w:pPr>
              <w:spacing w:line="240" w:lineRule="auto"/>
            </w:pPr>
            <w:r>
              <w:lastRenderedPageBreak/>
              <w:t>3#16(16)+T16mm2-</w:t>
            </w:r>
            <w:proofErr w:type="gramStart"/>
            <w:r>
              <w:t>1kV</w:t>
            </w:r>
            <w:proofErr w:type="gramEnd"/>
          </w:p>
        </w:tc>
      </w:tr>
      <w:tr w:rsidR="00CA0265" w:rsidTr="00CA0265">
        <w:tc>
          <w:tcPr>
            <w:tcW w:w="1242" w:type="dxa"/>
          </w:tcPr>
          <w:p w:rsidR="00CA0265" w:rsidRDefault="00CA0265" w:rsidP="00AB23AD">
            <w:pPr>
              <w:spacing w:line="240" w:lineRule="auto"/>
            </w:pPr>
            <w:r>
              <w:lastRenderedPageBreak/>
              <w:t>QD25</w:t>
            </w:r>
          </w:p>
        </w:tc>
        <w:tc>
          <w:tcPr>
            <w:tcW w:w="4965" w:type="dxa"/>
          </w:tcPr>
          <w:p w:rsidR="00CA0265" w:rsidRDefault="00CA0265" w:rsidP="000900CC">
            <w:pPr>
              <w:spacing w:line="240" w:lineRule="auto"/>
            </w:pPr>
            <w:r>
              <w:t>Quadro de recalque - 4º pavimento</w:t>
            </w:r>
          </w:p>
        </w:tc>
        <w:tc>
          <w:tcPr>
            <w:tcW w:w="2437" w:type="dxa"/>
          </w:tcPr>
          <w:p w:rsidR="00CA0265" w:rsidRDefault="00CA0265" w:rsidP="00CA0265">
            <w:pPr>
              <w:spacing w:line="240" w:lineRule="auto"/>
            </w:pPr>
            <w:r>
              <w:t>3#16(16)+T16mm2-</w:t>
            </w:r>
            <w:proofErr w:type="gramStart"/>
            <w:r>
              <w:t>1kV</w:t>
            </w:r>
            <w:proofErr w:type="gramEnd"/>
          </w:p>
        </w:tc>
      </w:tr>
      <w:tr w:rsidR="00CA0265" w:rsidTr="00CA0265">
        <w:tc>
          <w:tcPr>
            <w:tcW w:w="1242" w:type="dxa"/>
          </w:tcPr>
          <w:p w:rsidR="00CA0265" w:rsidRDefault="00CA0265" w:rsidP="00AB23AD">
            <w:pPr>
              <w:spacing w:line="240" w:lineRule="auto"/>
            </w:pPr>
            <w:r>
              <w:t xml:space="preserve">QD26 </w:t>
            </w:r>
          </w:p>
        </w:tc>
        <w:tc>
          <w:tcPr>
            <w:tcW w:w="4965" w:type="dxa"/>
          </w:tcPr>
          <w:p w:rsidR="00CA0265" w:rsidRDefault="00CA0265" w:rsidP="000900CC">
            <w:pPr>
              <w:spacing w:line="240" w:lineRule="auto"/>
            </w:pPr>
            <w:r>
              <w:t>Quadro de pressurização - 4º pavimento</w:t>
            </w:r>
          </w:p>
        </w:tc>
        <w:tc>
          <w:tcPr>
            <w:tcW w:w="2437" w:type="dxa"/>
          </w:tcPr>
          <w:p w:rsidR="00CA0265" w:rsidRDefault="00CA0265" w:rsidP="00CA0265">
            <w:pPr>
              <w:spacing w:line="240" w:lineRule="auto"/>
            </w:pPr>
            <w:r>
              <w:t>3#16(16)+T16mm2-</w:t>
            </w:r>
            <w:proofErr w:type="gramStart"/>
            <w:r>
              <w:t>1kV</w:t>
            </w:r>
            <w:proofErr w:type="gramEnd"/>
          </w:p>
        </w:tc>
      </w:tr>
    </w:tbl>
    <w:p w:rsidR="00084F5A" w:rsidRDefault="00084F5A" w:rsidP="000617A3">
      <w:pPr>
        <w:spacing w:line="240" w:lineRule="auto"/>
      </w:pPr>
    </w:p>
    <w:p w:rsidR="005C1610" w:rsidRDefault="005C1610" w:rsidP="000617A3">
      <w:pPr>
        <w:spacing w:line="240" w:lineRule="auto"/>
      </w:pPr>
      <w:r>
        <w:t xml:space="preserve">Fornecimento e instalação de </w:t>
      </w:r>
      <w:proofErr w:type="spellStart"/>
      <w:r>
        <w:t>eletrocalhas</w:t>
      </w:r>
      <w:proofErr w:type="spellEnd"/>
      <w:r>
        <w:t xml:space="preserve"> galvanizadas e seus acessórios de fixação</w:t>
      </w:r>
    </w:p>
    <w:p w:rsidR="005C1610" w:rsidRDefault="005C1610" w:rsidP="000617A3">
      <w:pPr>
        <w:spacing w:line="240" w:lineRule="auto"/>
      </w:pPr>
      <w:r>
        <w:t xml:space="preserve">Fornecimento e </w:t>
      </w:r>
      <w:r w:rsidR="00CF73F8">
        <w:t xml:space="preserve">instalação de </w:t>
      </w:r>
      <w:proofErr w:type="spellStart"/>
      <w:r w:rsidR="00CF73F8">
        <w:t>eletrodutos</w:t>
      </w:r>
      <w:proofErr w:type="spellEnd"/>
      <w:r w:rsidR="00CF73F8">
        <w:t xml:space="preserve">, caixas, fiação </w:t>
      </w:r>
      <w:proofErr w:type="gramStart"/>
      <w:r w:rsidR="00CF73F8">
        <w:t>elétrica e tomadas</w:t>
      </w:r>
      <w:proofErr w:type="gramEnd"/>
      <w:r w:rsidR="00CF73F8">
        <w:t xml:space="preserve"> 2P+T 20A conforme projeto, referentes aos circuitos terminais dos aparelhos de ar condicionado</w:t>
      </w:r>
      <w:r w:rsidR="003D6656">
        <w:t xml:space="preserve"> do térreo, 1º, 2º, 3º e 4º pavimentos, conforme projeto.</w:t>
      </w:r>
    </w:p>
    <w:p w:rsidR="003D6656" w:rsidRDefault="003D6656" w:rsidP="000617A3">
      <w:pPr>
        <w:spacing w:line="240" w:lineRule="auto"/>
      </w:pPr>
      <w:r>
        <w:t>Execução completa das instalações elétricas de iluminação e tomadas de uso geral no 2º e 3º pavimentos conforme projeto</w:t>
      </w:r>
    </w:p>
    <w:p w:rsidR="00700AE8" w:rsidRDefault="00700AE8" w:rsidP="000617A3">
      <w:pPr>
        <w:spacing w:line="240" w:lineRule="auto"/>
      </w:pPr>
      <w:r>
        <w:t>Conclusão das instalações elétrica</w:t>
      </w:r>
      <w:r w:rsidR="009779C8">
        <w:t>s de iluminação e tomadas no 4º</w:t>
      </w:r>
      <w:r>
        <w:t xml:space="preserve"> Pavimento. Concluir todos os trechos referentes </w:t>
      </w:r>
      <w:r w:rsidR="00084F5A">
        <w:t>às</w:t>
      </w:r>
      <w:r>
        <w:t xml:space="preserve"> descidas para tomadas e interruptores.</w:t>
      </w:r>
    </w:p>
    <w:p w:rsidR="006479C0" w:rsidRDefault="006479C0" w:rsidP="000617A3">
      <w:pPr>
        <w:spacing w:line="240" w:lineRule="auto"/>
      </w:pPr>
      <w:r>
        <w:t>Verificação e correção da ligação das tomadas tripolares (todas, novas e existentes), quanto a posição dos condutores FASE, NEUTRO</w:t>
      </w:r>
      <w:proofErr w:type="gramStart"/>
      <w:r>
        <w:t xml:space="preserve">  </w:t>
      </w:r>
      <w:proofErr w:type="gramEnd"/>
      <w:r>
        <w:t xml:space="preserve">e TERRA. Obedecer </w:t>
      </w:r>
      <w:proofErr w:type="gramStart"/>
      <w:r>
        <w:t>a</w:t>
      </w:r>
      <w:proofErr w:type="gramEnd"/>
      <w:r>
        <w:t xml:space="preserve"> padronização adotada pela UFBA.</w:t>
      </w:r>
    </w:p>
    <w:p w:rsidR="003D6656" w:rsidRDefault="003D6656" w:rsidP="000617A3">
      <w:pPr>
        <w:spacing w:line="240" w:lineRule="auto"/>
      </w:pPr>
      <w:r>
        <w:t xml:space="preserve">Remoção das instalações dos circuitos </w:t>
      </w:r>
      <w:r w:rsidR="00084F5A">
        <w:t xml:space="preserve">terminais </w:t>
      </w:r>
      <w:r>
        <w:t>de ar condicionado (SPLITS), instalados no 4º. Pavimento</w:t>
      </w:r>
    </w:p>
    <w:p w:rsidR="003D6656" w:rsidRDefault="003D6656" w:rsidP="000617A3">
      <w:pPr>
        <w:spacing w:line="240" w:lineRule="auto"/>
      </w:pPr>
      <w:r>
        <w:t xml:space="preserve">Remoção das instalações de iluminação e tomadas lançadas em desacordo com o projeto, dentro de divisórias. </w:t>
      </w:r>
      <w:r w:rsidR="00700AE8">
        <w:t xml:space="preserve">As instalações devem ser aparentes, montadas em </w:t>
      </w:r>
      <w:proofErr w:type="spellStart"/>
      <w:r w:rsidR="00700AE8">
        <w:t>eletrod</w:t>
      </w:r>
      <w:r w:rsidR="009779C8">
        <w:t>utos</w:t>
      </w:r>
      <w:proofErr w:type="spellEnd"/>
      <w:r w:rsidR="009779C8">
        <w:t xml:space="preserve"> e </w:t>
      </w:r>
      <w:proofErr w:type="spellStart"/>
      <w:r w:rsidR="009779C8">
        <w:t>conduletes</w:t>
      </w:r>
      <w:proofErr w:type="spellEnd"/>
      <w:r w:rsidR="009779C8">
        <w:t xml:space="preserve"> de PVC rígido, linha cinza.</w:t>
      </w:r>
    </w:p>
    <w:p w:rsidR="00084F5A" w:rsidRDefault="00084F5A" w:rsidP="00084F5A">
      <w:pPr>
        <w:spacing w:line="240" w:lineRule="auto"/>
      </w:pPr>
      <w:r>
        <w:t xml:space="preserve">Fornecimento e instalação de cordoalhas de cobre, </w:t>
      </w:r>
      <w:r w:rsidR="00897527">
        <w:t>para-raios</w:t>
      </w:r>
      <w:r>
        <w:t>, suportes isoladores, conectores, caixas de inspeção e malha de</w:t>
      </w:r>
      <w:r w:rsidR="00517C51">
        <w:t xml:space="preserve"> terra para implantação do SPDA no prédio Administrativo.</w:t>
      </w:r>
    </w:p>
    <w:p w:rsidR="00517C51" w:rsidRDefault="00517C51" w:rsidP="00084F5A">
      <w:pPr>
        <w:spacing w:line="240" w:lineRule="auto"/>
      </w:pPr>
      <w:r>
        <w:t xml:space="preserve">Fornecimento e instalação de cordoalhas de cobre, suportes isoladores e conectores para confecção de novas descidas nos </w:t>
      </w:r>
      <w:proofErr w:type="spellStart"/>
      <w:r>
        <w:t>SPDA’s</w:t>
      </w:r>
      <w:proofErr w:type="spellEnd"/>
      <w:r>
        <w:t xml:space="preserve"> do prédio do Pavilhão de Aulas e prédio dos Laboratórios. As descidas deverão ser instaladas ao longo do perímetro desses prédios. </w:t>
      </w:r>
    </w:p>
    <w:p w:rsidR="00517C51" w:rsidRDefault="00517C51" w:rsidP="00517C51">
      <w:pPr>
        <w:spacing w:line="240" w:lineRule="auto"/>
      </w:pPr>
      <w:r>
        <w:t xml:space="preserve">Retirada das descidas já instaladas nos </w:t>
      </w:r>
      <w:proofErr w:type="spellStart"/>
      <w:r>
        <w:t>SPDA’s</w:t>
      </w:r>
      <w:proofErr w:type="spellEnd"/>
      <w:r>
        <w:t xml:space="preserve"> do prédio do Pavilhão de Aulas e prédio dos Laboratórios</w:t>
      </w:r>
    </w:p>
    <w:p w:rsidR="00ED3756" w:rsidRDefault="00ED3756" w:rsidP="00517C51">
      <w:pPr>
        <w:spacing w:line="240" w:lineRule="auto"/>
      </w:pPr>
      <w:r>
        <w:t>Fornecimento e instalação de materiais e serviços para execução completa da rede elétrica da Quadra Poliesportiva incluindo a ligação de energia</w:t>
      </w:r>
      <w:r w:rsidR="00EA0597">
        <w:t xml:space="preserve"> definitiva</w:t>
      </w:r>
      <w:r>
        <w:t xml:space="preserve"> a partir da rede da Coelba. </w:t>
      </w:r>
      <w:r w:rsidR="00EA0597">
        <w:t xml:space="preserve">A Contratada ao fazer a ligação provisória da obra já devera considerar as cargas para solicitar a ligação definitiva da quadra, considerando que a </w:t>
      </w:r>
      <w:r w:rsidR="00CA327D">
        <w:t>Caixa de Medição</w:t>
      </w:r>
      <w:r w:rsidR="00EA0597">
        <w:t xml:space="preserve"> </w:t>
      </w:r>
      <w:proofErr w:type="spellStart"/>
      <w:r w:rsidR="00EA0597">
        <w:t>sera</w:t>
      </w:r>
      <w:proofErr w:type="spellEnd"/>
      <w:r w:rsidR="00EA0597">
        <w:t xml:space="preserve"> do tipo polifásica com disjuntor tripolar de </w:t>
      </w:r>
      <w:proofErr w:type="gramStart"/>
      <w:r w:rsidR="00EA0597">
        <w:t>50A</w:t>
      </w:r>
      <w:proofErr w:type="gramEnd"/>
    </w:p>
    <w:p w:rsidR="00ED64D4" w:rsidRDefault="00ED64D4" w:rsidP="004E2C80">
      <w:pPr>
        <w:pStyle w:val="Ttulo2"/>
      </w:pPr>
    </w:p>
    <w:p w:rsidR="00350908" w:rsidRPr="00350908" w:rsidRDefault="00350908" w:rsidP="00350908"/>
    <w:p w:rsidR="004E2C80" w:rsidRDefault="00084F5A" w:rsidP="004E2C80">
      <w:pPr>
        <w:pStyle w:val="Ttulo2"/>
      </w:pPr>
      <w:bookmarkStart w:id="64" w:name="_Toc431300475"/>
      <w:r>
        <w:lastRenderedPageBreak/>
        <w:t>ESPECIFICAÇÕES TÉCNICAS</w:t>
      </w:r>
      <w:bookmarkEnd w:id="64"/>
    </w:p>
    <w:p w:rsidR="004E2C80" w:rsidRDefault="00FE363F" w:rsidP="00FE363F">
      <w:pPr>
        <w:pStyle w:val="Ttulo2"/>
        <w:spacing w:after="0"/>
      </w:pPr>
      <w:bookmarkStart w:id="65" w:name="_Toc431300476"/>
      <w:r>
        <w:t xml:space="preserve">Transformador a seco, Classe 15 </w:t>
      </w:r>
      <w:proofErr w:type="gramStart"/>
      <w:r>
        <w:t>kV</w:t>
      </w:r>
      <w:proofErr w:type="gramEnd"/>
      <w:r w:rsidR="005D679E">
        <w:t xml:space="preserve">, </w:t>
      </w:r>
      <w:r w:rsidR="00FE0043">
        <w:t>5</w:t>
      </w:r>
      <w:r w:rsidR="005D679E">
        <w:t>00kVA</w:t>
      </w:r>
      <w:bookmarkEnd w:id="65"/>
    </w:p>
    <w:p w:rsidR="00FE363F" w:rsidRDefault="00FE363F" w:rsidP="004C3FB1">
      <w:pPr>
        <w:spacing w:after="0" w:line="276" w:lineRule="auto"/>
      </w:pPr>
      <w:r>
        <w:t xml:space="preserve">Potencia nominal: </w:t>
      </w:r>
      <w:r w:rsidR="00FE0043">
        <w:t>5</w:t>
      </w:r>
      <w:r>
        <w:t>00</w:t>
      </w:r>
      <w:r w:rsidR="005E7AE1">
        <w:t xml:space="preserve"> </w:t>
      </w:r>
      <w:proofErr w:type="gramStart"/>
      <w:r>
        <w:t>kVA</w:t>
      </w:r>
      <w:proofErr w:type="gramEnd"/>
    </w:p>
    <w:p w:rsidR="00FE363F" w:rsidRDefault="00FE363F" w:rsidP="004C3FB1">
      <w:pPr>
        <w:spacing w:after="0" w:line="276" w:lineRule="auto"/>
      </w:pPr>
      <w:r>
        <w:t>Bobinas encapsuladas em resina epóxi, a vácuo.</w:t>
      </w:r>
    </w:p>
    <w:p w:rsidR="00FE363F" w:rsidRDefault="00FE363F" w:rsidP="004C3FB1">
      <w:pPr>
        <w:spacing w:after="0" w:line="276" w:lineRule="auto"/>
      </w:pPr>
      <w:r>
        <w:t>Material isolante: Classe F</w:t>
      </w:r>
    </w:p>
    <w:p w:rsidR="00FE363F" w:rsidRDefault="00FE363F" w:rsidP="004C3FB1">
      <w:pPr>
        <w:spacing w:after="0" w:line="276" w:lineRule="auto"/>
      </w:pPr>
      <w:r>
        <w:t>Tensão primaria nominal: 13800 Volts</w:t>
      </w:r>
    </w:p>
    <w:p w:rsidR="00FE363F" w:rsidRDefault="00FE363F" w:rsidP="004C3FB1">
      <w:pPr>
        <w:spacing w:after="0" w:line="276" w:lineRule="auto"/>
      </w:pPr>
      <w:r>
        <w:t>Tensão secundaria nominal: 380/220 Volts</w:t>
      </w:r>
    </w:p>
    <w:p w:rsidR="00FE363F" w:rsidRDefault="00FE363F" w:rsidP="004C3FB1">
      <w:pPr>
        <w:spacing w:after="0" w:line="276" w:lineRule="auto"/>
      </w:pPr>
      <w:r>
        <w:t>Tapes no primário: 13800/13200/12600/12000/11400/10800 Volts</w:t>
      </w:r>
    </w:p>
    <w:p w:rsidR="00FE363F" w:rsidRDefault="00FE363F" w:rsidP="004C3FB1">
      <w:pPr>
        <w:spacing w:after="0" w:line="276" w:lineRule="auto"/>
      </w:pPr>
      <w:r>
        <w:t>Ligação primaria em triangulo</w:t>
      </w:r>
    </w:p>
    <w:p w:rsidR="00FE363F" w:rsidRDefault="00FE363F" w:rsidP="004C3FB1">
      <w:pPr>
        <w:spacing w:after="0" w:line="276" w:lineRule="auto"/>
      </w:pPr>
      <w:r>
        <w:t>Ligação secundaria em estrela com neutro acessível e aterrado</w:t>
      </w:r>
    </w:p>
    <w:p w:rsidR="00FE363F" w:rsidRDefault="00FE363F" w:rsidP="004C3FB1">
      <w:pPr>
        <w:spacing w:after="0" w:line="276" w:lineRule="auto"/>
      </w:pPr>
      <w:r>
        <w:t>Impedância nominal: 5%</w:t>
      </w:r>
    </w:p>
    <w:p w:rsidR="00FE363F" w:rsidRDefault="00FE363F" w:rsidP="004C3FB1">
      <w:pPr>
        <w:spacing w:after="0" w:line="276" w:lineRule="auto"/>
      </w:pPr>
      <w:r>
        <w:t>Frequência nominal: 60 Hz</w:t>
      </w:r>
    </w:p>
    <w:p w:rsidR="00FE363F" w:rsidRDefault="00FE363F" w:rsidP="004C3FB1">
      <w:pPr>
        <w:spacing w:after="0" w:line="276" w:lineRule="auto"/>
      </w:pPr>
      <w:r>
        <w:t xml:space="preserve">Nível de Isolamento (NBI): </w:t>
      </w:r>
      <w:proofErr w:type="gramStart"/>
      <w:r>
        <w:t>110kV</w:t>
      </w:r>
      <w:proofErr w:type="gramEnd"/>
    </w:p>
    <w:p w:rsidR="00FE363F" w:rsidRDefault="00FE363F" w:rsidP="004C3FB1">
      <w:pPr>
        <w:spacing w:after="0" w:line="276" w:lineRule="auto"/>
      </w:pPr>
      <w:r>
        <w:t>Grau de Proteção: IP- 00</w:t>
      </w:r>
    </w:p>
    <w:p w:rsidR="00FC6962" w:rsidRDefault="00FC6962" w:rsidP="004C3FB1">
      <w:pPr>
        <w:spacing w:after="0" w:line="276" w:lineRule="auto"/>
      </w:pPr>
      <w:r>
        <w:t xml:space="preserve">Entregar </w:t>
      </w:r>
      <w:proofErr w:type="spellStart"/>
      <w:r>
        <w:t>relatorio</w:t>
      </w:r>
      <w:proofErr w:type="spellEnd"/>
      <w:r>
        <w:t xml:space="preserve"> de ensaio </w:t>
      </w:r>
    </w:p>
    <w:p w:rsidR="00FC6962" w:rsidRDefault="00FC6962" w:rsidP="004C3FB1">
      <w:pPr>
        <w:spacing w:after="0" w:line="276" w:lineRule="auto"/>
      </w:pPr>
      <w:r>
        <w:t xml:space="preserve">Referencia: </w:t>
      </w:r>
      <w:proofErr w:type="spellStart"/>
      <w:r>
        <w:t>Trafomil</w:t>
      </w:r>
      <w:proofErr w:type="spellEnd"/>
    </w:p>
    <w:p w:rsidR="004C3FB1" w:rsidRDefault="004C3FB1" w:rsidP="00FE363F">
      <w:pPr>
        <w:spacing w:after="0"/>
      </w:pPr>
    </w:p>
    <w:p w:rsidR="0015591D" w:rsidRDefault="0015591D" w:rsidP="0015591D">
      <w:pPr>
        <w:pStyle w:val="Ttulo2"/>
        <w:spacing w:after="0"/>
      </w:pPr>
      <w:bookmarkStart w:id="66" w:name="_Toc431300477"/>
      <w:r>
        <w:t xml:space="preserve">Transformador a seco, Classe 15 </w:t>
      </w:r>
      <w:proofErr w:type="gramStart"/>
      <w:r>
        <w:t>kV</w:t>
      </w:r>
      <w:proofErr w:type="gramEnd"/>
      <w:r w:rsidR="005D679E">
        <w:t>, 75kVA</w:t>
      </w:r>
      <w:bookmarkEnd w:id="66"/>
    </w:p>
    <w:p w:rsidR="0015591D" w:rsidRDefault="0015591D" w:rsidP="0015591D">
      <w:pPr>
        <w:spacing w:after="0" w:line="276" w:lineRule="auto"/>
      </w:pPr>
      <w:r>
        <w:t xml:space="preserve">Potencia nominal: 75 </w:t>
      </w:r>
      <w:proofErr w:type="gramStart"/>
      <w:r>
        <w:t>kVA</w:t>
      </w:r>
      <w:proofErr w:type="gramEnd"/>
    </w:p>
    <w:p w:rsidR="0015591D" w:rsidRDefault="0015591D" w:rsidP="0015591D">
      <w:pPr>
        <w:spacing w:after="0" w:line="276" w:lineRule="auto"/>
      </w:pPr>
      <w:r>
        <w:t>Bobinas encapsuladas em resina epóxi, a vácuo.</w:t>
      </w:r>
    </w:p>
    <w:p w:rsidR="0015591D" w:rsidRDefault="0015591D" w:rsidP="0015591D">
      <w:pPr>
        <w:spacing w:after="0" w:line="276" w:lineRule="auto"/>
      </w:pPr>
      <w:r>
        <w:t>Material isolante: Classe F</w:t>
      </w:r>
    </w:p>
    <w:p w:rsidR="0015591D" w:rsidRDefault="0015591D" w:rsidP="0015591D">
      <w:pPr>
        <w:spacing w:after="0" w:line="276" w:lineRule="auto"/>
      </w:pPr>
      <w:r>
        <w:t>Tensão primaria nominal: 13800 Volts</w:t>
      </w:r>
    </w:p>
    <w:p w:rsidR="0015591D" w:rsidRDefault="0015591D" w:rsidP="0015591D">
      <w:pPr>
        <w:spacing w:after="0" w:line="276" w:lineRule="auto"/>
      </w:pPr>
      <w:r>
        <w:t>Tensão secundaria nominal: 380/220 Volts</w:t>
      </w:r>
    </w:p>
    <w:p w:rsidR="0015591D" w:rsidRDefault="0015591D" w:rsidP="0015591D">
      <w:pPr>
        <w:spacing w:after="0" w:line="276" w:lineRule="auto"/>
      </w:pPr>
      <w:r>
        <w:t>Tapes no primário: 13800/13200/12600/12000/11400/10800 Volts</w:t>
      </w:r>
    </w:p>
    <w:p w:rsidR="0015591D" w:rsidRDefault="0015591D" w:rsidP="0015591D">
      <w:pPr>
        <w:spacing w:after="0" w:line="276" w:lineRule="auto"/>
      </w:pPr>
      <w:r>
        <w:t>Ligação primaria em triangulo</w:t>
      </w:r>
    </w:p>
    <w:p w:rsidR="0015591D" w:rsidRDefault="0015591D" w:rsidP="0015591D">
      <w:pPr>
        <w:spacing w:after="0" w:line="276" w:lineRule="auto"/>
      </w:pPr>
      <w:r>
        <w:t>Ligação secundaria em estrela com neutro acessível e aterrado</w:t>
      </w:r>
    </w:p>
    <w:p w:rsidR="0015591D" w:rsidRDefault="0015591D" w:rsidP="0015591D">
      <w:pPr>
        <w:spacing w:after="0" w:line="276" w:lineRule="auto"/>
      </w:pPr>
      <w:r>
        <w:t>Impedância nominal: 5%</w:t>
      </w:r>
    </w:p>
    <w:p w:rsidR="0015591D" w:rsidRDefault="0015591D" w:rsidP="0015591D">
      <w:pPr>
        <w:spacing w:after="0" w:line="276" w:lineRule="auto"/>
      </w:pPr>
      <w:r>
        <w:t>Frequência nominal: 60 Hz</w:t>
      </w:r>
    </w:p>
    <w:p w:rsidR="0015591D" w:rsidRDefault="0015591D" w:rsidP="0015591D">
      <w:pPr>
        <w:spacing w:after="0" w:line="276" w:lineRule="auto"/>
      </w:pPr>
      <w:r>
        <w:t xml:space="preserve">Nível de Isolamento (NBI): </w:t>
      </w:r>
      <w:proofErr w:type="gramStart"/>
      <w:r>
        <w:t>110kV</w:t>
      </w:r>
      <w:proofErr w:type="gramEnd"/>
    </w:p>
    <w:p w:rsidR="0015591D" w:rsidRDefault="0015591D" w:rsidP="0015591D">
      <w:pPr>
        <w:spacing w:after="0" w:line="276" w:lineRule="auto"/>
      </w:pPr>
      <w:r>
        <w:t>Grau de Proteção: IP- 00</w:t>
      </w:r>
    </w:p>
    <w:p w:rsidR="00FC6962" w:rsidRDefault="00FC6962" w:rsidP="00FC6962">
      <w:pPr>
        <w:spacing w:after="0" w:line="276" w:lineRule="auto"/>
      </w:pPr>
      <w:r>
        <w:t xml:space="preserve">Entregar </w:t>
      </w:r>
      <w:proofErr w:type="spellStart"/>
      <w:r>
        <w:t>relatorio</w:t>
      </w:r>
      <w:proofErr w:type="spellEnd"/>
      <w:r>
        <w:t xml:space="preserve"> de ensaio </w:t>
      </w:r>
    </w:p>
    <w:p w:rsidR="00FC6962" w:rsidRDefault="00FC6962" w:rsidP="00FC6962">
      <w:pPr>
        <w:spacing w:after="0" w:line="276" w:lineRule="auto"/>
      </w:pPr>
      <w:r>
        <w:t xml:space="preserve">Referencia: </w:t>
      </w:r>
      <w:proofErr w:type="spellStart"/>
      <w:r>
        <w:t>Trafomil</w:t>
      </w:r>
      <w:proofErr w:type="spellEnd"/>
    </w:p>
    <w:p w:rsidR="00383050" w:rsidRDefault="00383050" w:rsidP="00FC6962">
      <w:pPr>
        <w:spacing w:after="0" w:line="276" w:lineRule="auto"/>
      </w:pPr>
    </w:p>
    <w:p w:rsidR="004C3FB1" w:rsidRDefault="004C3FB1" w:rsidP="004C3FB1">
      <w:pPr>
        <w:pStyle w:val="Ttulo2"/>
        <w:spacing w:line="240" w:lineRule="auto"/>
      </w:pPr>
      <w:bookmarkStart w:id="67" w:name="_Toc431300478"/>
      <w:r>
        <w:t>Condutores isolados</w:t>
      </w:r>
      <w:bookmarkEnd w:id="67"/>
    </w:p>
    <w:p w:rsidR="004C3FB1" w:rsidRDefault="004C3FB1" w:rsidP="004C3FB1">
      <w:pPr>
        <w:tabs>
          <w:tab w:val="left" w:pos="3450"/>
        </w:tabs>
        <w:spacing w:after="0" w:line="276" w:lineRule="auto"/>
      </w:pPr>
      <w:r>
        <w:t>C</w:t>
      </w:r>
      <w:r w:rsidR="009206EF">
        <w:t>lasse:</w:t>
      </w:r>
      <w:r>
        <w:t xml:space="preserve"> 0,6/</w:t>
      </w:r>
      <w:proofErr w:type="gramStart"/>
      <w:r>
        <w:t>1kV</w:t>
      </w:r>
      <w:proofErr w:type="gramEnd"/>
    </w:p>
    <w:p w:rsidR="004C3FB1" w:rsidRDefault="004C3FB1" w:rsidP="004C3FB1">
      <w:pPr>
        <w:tabs>
          <w:tab w:val="left" w:pos="3450"/>
        </w:tabs>
        <w:spacing w:after="0" w:line="276" w:lineRule="auto"/>
      </w:pPr>
      <w:r>
        <w:t xml:space="preserve">Encordoamento: classe </w:t>
      </w:r>
      <w:proofErr w:type="gramStart"/>
      <w:r w:rsidR="00FC6962">
        <w:t>2</w:t>
      </w:r>
      <w:proofErr w:type="gramEnd"/>
    </w:p>
    <w:p w:rsidR="004C3FB1" w:rsidRDefault="004C3FB1" w:rsidP="004C3FB1">
      <w:pPr>
        <w:tabs>
          <w:tab w:val="left" w:pos="3450"/>
        </w:tabs>
        <w:spacing w:after="0" w:line="276" w:lineRule="auto"/>
      </w:pPr>
      <w:r>
        <w:t>Material Isolante: PVC</w:t>
      </w:r>
      <w:r w:rsidR="00FC6962">
        <w:t xml:space="preserve"> 70º</w:t>
      </w:r>
    </w:p>
    <w:p w:rsidR="004C3FB1" w:rsidRDefault="004C3FB1" w:rsidP="004C3FB1">
      <w:pPr>
        <w:tabs>
          <w:tab w:val="left" w:pos="3450"/>
        </w:tabs>
        <w:spacing w:after="0" w:line="276" w:lineRule="auto"/>
      </w:pPr>
      <w:r>
        <w:t>Cobertura: PVC</w:t>
      </w:r>
    </w:p>
    <w:p w:rsidR="004C3FB1" w:rsidRDefault="00FC6962" w:rsidP="004C3FB1">
      <w:pPr>
        <w:tabs>
          <w:tab w:val="left" w:pos="3450"/>
        </w:tabs>
        <w:spacing w:after="0" w:line="276" w:lineRule="auto"/>
      </w:pPr>
      <w:r>
        <w:t>Utilização: circuito</w:t>
      </w:r>
      <w:r w:rsidR="004C3FB1">
        <w:t xml:space="preserve"> alimentador</w:t>
      </w:r>
      <w:r w:rsidR="00615D92">
        <w:t xml:space="preserve"> </w:t>
      </w:r>
      <w:r w:rsidR="004C3FB1">
        <w:t>principa</w:t>
      </w:r>
      <w:r w:rsidR="00615D92">
        <w:t xml:space="preserve">l (entre o Trafo de </w:t>
      </w:r>
      <w:proofErr w:type="gramStart"/>
      <w:r w:rsidR="00615D92">
        <w:t>300kVA</w:t>
      </w:r>
      <w:proofErr w:type="gramEnd"/>
      <w:r w:rsidR="00615D92">
        <w:t xml:space="preserve"> e o QGAR)</w:t>
      </w:r>
    </w:p>
    <w:p w:rsidR="004C3FB1" w:rsidRDefault="00DD7151" w:rsidP="004C3FB1">
      <w:pPr>
        <w:tabs>
          <w:tab w:val="left" w:pos="3450"/>
        </w:tabs>
        <w:spacing w:after="0" w:line="276" w:lineRule="auto"/>
      </w:pPr>
      <w:r>
        <w:lastRenderedPageBreak/>
        <w:t xml:space="preserve">Referencia: </w:t>
      </w:r>
      <w:proofErr w:type="spellStart"/>
      <w:r>
        <w:t>Prismyan</w:t>
      </w:r>
      <w:proofErr w:type="spellEnd"/>
    </w:p>
    <w:p w:rsidR="004C3FB1" w:rsidRDefault="004C3FB1" w:rsidP="004C3FB1">
      <w:pPr>
        <w:tabs>
          <w:tab w:val="left" w:pos="3450"/>
        </w:tabs>
        <w:spacing w:after="0" w:line="276" w:lineRule="auto"/>
      </w:pPr>
      <w:r>
        <w:t>Classe: 450/750 Volts</w:t>
      </w:r>
    </w:p>
    <w:p w:rsidR="004C3FB1" w:rsidRDefault="004C3FB1" w:rsidP="004C3FB1">
      <w:pPr>
        <w:tabs>
          <w:tab w:val="left" w:pos="3450"/>
        </w:tabs>
        <w:spacing w:after="0" w:line="276" w:lineRule="auto"/>
      </w:pPr>
      <w:r>
        <w:t xml:space="preserve">Encordoamento: classe </w:t>
      </w:r>
      <w:proofErr w:type="gramStart"/>
      <w:r>
        <w:t>5</w:t>
      </w:r>
      <w:proofErr w:type="gramEnd"/>
    </w:p>
    <w:p w:rsidR="004C3FB1" w:rsidRDefault="004C3FB1" w:rsidP="004C3FB1">
      <w:pPr>
        <w:tabs>
          <w:tab w:val="left" w:pos="3450"/>
        </w:tabs>
        <w:spacing w:after="0" w:line="276" w:lineRule="auto"/>
      </w:pPr>
      <w:r>
        <w:t>Material Isolante: PVC</w:t>
      </w:r>
      <w:r w:rsidR="00FC6962">
        <w:t xml:space="preserve"> 70º</w:t>
      </w:r>
    </w:p>
    <w:p w:rsidR="004C3FB1" w:rsidRDefault="004C3FB1" w:rsidP="004C3FB1">
      <w:pPr>
        <w:tabs>
          <w:tab w:val="left" w:pos="3450"/>
        </w:tabs>
        <w:spacing w:after="0" w:line="276" w:lineRule="auto"/>
      </w:pPr>
      <w:r>
        <w:t>Utilização: circuitos terminais</w:t>
      </w:r>
      <w:r w:rsidR="00615D92">
        <w:t xml:space="preserve">, alimentadores </w:t>
      </w:r>
      <w:proofErr w:type="gramStart"/>
      <w:r w:rsidR="00615D92">
        <w:t>secundários</w:t>
      </w:r>
      <w:proofErr w:type="gramEnd"/>
    </w:p>
    <w:p w:rsidR="00DD7151" w:rsidRDefault="00DD7151" w:rsidP="00DD7151">
      <w:pPr>
        <w:tabs>
          <w:tab w:val="left" w:pos="3450"/>
        </w:tabs>
        <w:spacing w:after="0" w:line="276" w:lineRule="auto"/>
      </w:pPr>
      <w:r>
        <w:t xml:space="preserve">Referencia: </w:t>
      </w:r>
      <w:proofErr w:type="spellStart"/>
      <w:r>
        <w:t>Prismyan</w:t>
      </w:r>
      <w:proofErr w:type="spellEnd"/>
    </w:p>
    <w:p w:rsidR="009206EF" w:rsidRDefault="009206EF" w:rsidP="004C3FB1">
      <w:pPr>
        <w:tabs>
          <w:tab w:val="left" w:pos="3450"/>
        </w:tabs>
        <w:spacing w:after="0" w:line="276" w:lineRule="auto"/>
      </w:pPr>
    </w:p>
    <w:p w:rsidR="00DD38B8" w:rsidRDefault="00DD38B8" w:rsidP="009206EF">
      <w:pPr>
        <w:pStyle w:val="Ttulo2"/>
        <w:spacing w:line="240" w:lineRule="auto"/>
      </w:pPr>
      <w:bookmarkStart w:id="68" w:name="_Toc431300479"/>
      <w:r>
        <w:t xml:space="preserve">Leito metálico para </w:t>
      </w:r>
      <w:proofErr w:type="spellStart"/>
      <w:r>
        <w:t>Cabos</w:t>
      </w:r>
      <w:bookmarkEnd w:id="68"/>
    </w:p>
    <w:p w:rsidR="00DD38B8" w:rsidRDefault="00DD38B8" w:rsidP="00DD38B8">
      <w:pPr>
        <w:tabs>
          <w:tab w:val="left" w:pos="3450"/>
        </w:tabs>
        <w:spacing w:after="0" w:line="276" w:lineRule="auto"/>
      </w:pPr>
      <w:proofErr w:type="spellEnd"/>
      <w:r>
        <w:t xml:space="preserve">Galvanização: </w:t>
      </w:r>
      <w:proofErr w:type="gramStart"/>
      <w:r>
        <w:t>a fogo</w:t>
      </w:r>
      <w:proofErr w:type="gramEnd"/>
    </w:p>
    <w:p w:rsidR="00DD38B8" w:rsidRDefault="00DD38B8" w:rsidP="00DD38B8">
      <w:pPr>
        <w:tabs>
          <w:tab w:val="left" w:pos="3450"/>
        </w:tabs>
        <w:spacing w:after="0" w:line="276" w:lineRule="auto"/>
      </w:pPr>
      <w:r>
        <w:t xml:space="preserve">Tipo: </w:t>
      </w:r>
      <w:proofErr w:type="spellStart"/>
      <w:proofErr w:type="gramStart"/>
      <w:r>
        <w:t>semi</w:t>
      </w:r>
      <w:proofErr w:type="spellEnd"/>
      <w:r>
        <w:t xml:space="preserve"> pesado</w:t>
      </w:r>
      <w:proofErr w:type="gramEnd"/>
    </w:p>
    <w:p w:rsidR="00DD38B8" w:rsidRDefault="00DD38B8" w:rsidP="00DD38B8">
      <w:pPr>
        <w:tabs>
          <w:tab w:val="left" w:pos="3450"/>
        </w:tabs>
        <w:spacing w:after="0" w:line="276" w:lineRule="auto"/>
      </w:pPr>
      <w:r>
        <w:t>Dimensões: ver projeto</w:t>
      </w:r>
    </w:p>
    <w:p w:rsidR="00DD38B8" w:rsidRDefault="00DD38B8" w:rsidP="00DD38B8">
      <w:pPr>
        <w:tabs>
          <w:tab w:val="left" w:pos="3450"/>
        </w:tabs>
        <w:spacing w:after="0" w:line="276" w:lineRule="auto"/>
      </w:pPr>
      <w:r>
        <w:t xml:space="preserve">Acessórios: Emendas, Curvas, Elementos de fixação </w:t>
      </w:r>
      <w:proofErr w:type="gramStart"/>
      <w:r>
        <w:t>padronizados</w:t>
      </w:r>
      <w:proofErr w:type="gramEnd"/>
    </w:p>
    <w:p w:rsidR="00DD38B8" w:rsidRDefault="00DD38B8" w:rsidP="00DD38B8">
      <w:pPr>
        <w:tabs>
          <w:tab w:val="left" w:pos="3450"/>
        </w:tabs>
        <w:spacing w:after="0" w:line="276" w:lineRule="auto"/>
      </w:pPr>
      <w:r>
        <w:t xml:space="preserve">Referencia: </w:t>
      </w:r>
      <w:proofErr w:type="spellStart"/>
      <w:r>
        <w:t>Mopa</w:t>
      </w:r>
      <w:proofErr w:type="spellEnd"/>
    </w:p>
    <w:p w:rsidR="00DD38B8" w:rsidRDefault="00DD38B8" w:rsidP="009206EF">
      <w:pPr>
        <w:pStyle w:val="Ttulo2"/>
        <w:spacing w:line="240" w:lineRule="auto"/>
      </w:pPr>
    </w:p>
    <w:p w:rsidR="009206EF" w:rsidRDefault="009206EF" w:rsidP="009206EF">
      <w:pPr>
        <w:pStyle w:val="Ttulo2"/>
        <w:spacing w:line="240" w:lineRule="auto"/>
      </w:pPr>
      <w:bookmarkStart w:id="69" w:name="_Toc431300480"/>
      <w:proofErr w:type="spellStart"/>
      <w:r>
        <w:t>Eletrocalhas</w:t>
      </w:r>
      <w:bookmarkEnd w:id="69"/>
      <w:proofErr w:type="spellEnd"/>
    </w:p>
    <w:p w:rsidR="00E767DE" w:rsidRDefault="00E767DE" w:rsidP="00E767DE">
      <w:pPr>
        <w:tabs>
          <w:tab w:val="left" w:pos="3450"/>
        </w:tabs>
        <w:spacing w:after="0" w:line="276" w:lineRule="auto"/>
      </w:pPr>
      <w:r>
        <w:t xml:space="preserve">Galvanização: </w:t>
      </w:r>
      <w:proofErr w:type="gramStart"/>
      <w:r>
        <w:t>a fogo</w:t>
      </w:r>
      <w:proofErr w:type="gramEnd"/>
    </w:p>
    <w:p w:rsidR="00E767DE" w:rsidRDefault="00E767DE" w:rsidP="00E767DE">
      <w:pPr>
        <w:tabs>
          <w:tab w:val="left" w:pos="3450"/>
        </w:tabs>
        <w:spacing w:after="0" w:line="276" w:lineRule="auto"/>
      </w:pPr>
      <w:r>
        <w:t>Espessura da chapa: &gt; #20msg (0,95mm)</w:t>
      </w:r>
    </w:p>
    <w:p w:rsidR="00E767DE" w:rsidRDefault="00E767DE" w:rsidP="00E767DE">
      <w:pPr>
        <w:tabs>
          <w:tab w:val="left" w:pos="3450"/>
        </w:tabs>
        <w:spacing w:after="0" w:line="276" w:lineRule="auto"/>
      </w:pPr>
      <w:r>
        <w:t>Dimensões: ver projeto</w:t>
      </w:r>
    </w:p>
    <w:p w:rsidR="00E767DE" w:rsidRDefault="00E767DE" w:rsidP="00E767DE">
      <w:pPr>
        <w:tabs>
          <w:tab w:val="left" w:pos="3450"/>
        </w:tabs>
        <w:spacing w:after="0" w:line="276" w:lineRule="auto"/>
      </w:pPr>
      <w:r>
        <w:t xml:space="preserve">Acessórios: Emendas, Curvas, Elementos de fixação </w:t>
      </w:r>
      <w:proofErr w:type="gramStart"/>
      <w:r>
        <w:t>padronizados</w:t>
      </w:r>
      <w:proofErr w:type="gramEnd"/>
    </w:p>
    <w:p w:rsidR="001A318D" w:rsidRDefault="001A318D" w:rsidP="00E767DE">
      <w:pPr>
        <w:tabs>
          <w:tab w:val="left" w:pos="3450"/>
        </w:tabs>
        <w:spacing w:after="0" w:line="276" w:lineRule="auto"/>
      </w:pPr>
      <w:r>
        <w:t xml:space="preserve">Referencia: </w:t>
      </w:r>
      <w:proofErr w:type="spellStart"/>
      <w:r>
        <w:t>Mopa</w:t>
      </w:r>
      <w:proofErr w:type="spellEnd"/>
    </w:p>
    <w:p w:rsidR="00A43254" w:rsidRDefault="00A43254" w:rsidP="00E767DE">
      <w:pPr>
        <w:tabs>
          <w:tab w:val="left" w:pos="3450"/>
        </w:tabs>
        <w:spacing w:after="0" w:line="276" w:lineRule="auto"/>
      </w:pPr>
    </w:p>
    <w:p w:rsidR="00A43254" w:rsidRDefault="00A43254" w:rsidP="00A43254">
      <w:pPr>
        <w:pStyle w:val="Ttulo2"/>
        <w:spacing w:line="240" w:lineRule="auto"/>
      </w:pPr>
      <w:bookmarkStart w:id="70" w:name="_Toc431300481"/>
      <w:r>
        <w:t>Tomadas</w:t>
      </w:r>
      <w:bookmarkEnd w:id="70"/>
    </w:p>
    <w:p w:rsidR="00A43254" w:rsidRDefault="00A43254" w:rsidP="00A43254">
      <w:pPr>
        <w:tabs>
          <w:tab w:val="left" w:pos="3450"/>
        </w:tabs>
        <w:spacing w:after="0" w:line="276" w:lineRule="auto"/>
      </w:pPr>
      <w:r>
        <w:t xml:space="preserve">Tipo: 2P+T, </w:t>
      </w:r>
      <w:r w:rsidR="00615D92">
        <w:t>1</w:t>
      </w:r>
      <w:r>
        <w:t>0 A</w:t>
      </w:r>
      <w:r w:rsidR="00615D92">
        <w:t xml:space="preserve"> ou </w:t>
      </w:r>
      <w:proofErr w:type="gramStart"/>
      <w:r w:rsidR="00615D92">
        <w:t>20A</w:t>
      </w:r>
      <w:proofErr w:type="gramEnd"/>
    </w:p>
    <w:p w:rsidR="00A43254" w:rsidRDefault="00A43254" w:rsidP="00A43254">
      <w:pPr>
        <w:tabs>
          <w:tab w:val="left" w:pos="3450"/>
        </w:tabs>
        <w:spacing w:after="0" w:line="276" w:lineRule="auto"/>
      </w:pPr>
      <w:r>
        <w:t xml:space="preserve">Montagem: em placa para </w:t>
      </w:r>
      <w:proofErr w:type="spellStart"/>
      <w:r>
        <w:t>condulete</w:t>
      </w:r>
      <w:proofErr w:type="spellEnd"/>
      <w:r>
        <w:t xml:space="preserve"> de PVC</w:t>
      </w:r>
    </w:p>
    <w:p w:rsidR="00810BAB" w:rsidRDefault="00810BAB" w:rsidP="00A43254">
      <w:pPr>
        <w:tabs>
          <w:tab w:val="left" w:pos="3450"/>
        </w:tabs>
        <w:spacing w:after="0" w:line="276" w:lineRule="auto"/>
      </w:pPr>
      <w:r>
        <w:t>Referencia: TRAMONTINA ou similar</w:t>
      </w:r>
    </w:p>
    <w:p w:rsidR="00A43254" w:rsidRDefault="00A43254" w:rsidP="00A43254">
      <w:pPr>
        <w:tabs>
          <w:tab w:val="left" w:pos="3450"/>
        </w:tabs>
        <w:spacing w:after="0" w:line="276" w:lineRule="auto"/>
      </w:pPr>
    </w:p>
    <w:p w:rsidR="00A43254" w:rsidRDefault="00A43254" w:rsidP="00A43254">
      <w:pPr>
        <w:pStyle w:val="Ttulo2"/>
        <w:spacing w:line="240" w:lineRule="auto"/>
      </w:pPr>
      <w:bookmarkStart w:id="71" w:name="_Toc431300482"/>
      <w:r>
        <w:t>Interruptores</w:t>
      </w:r>
      <w:bookmarkEnd w:id="71"/>
    </w:p>
    <w:p w:rsidR="009779C8" w:rsidRDefault="009779C8" w:rsidP="009779C8">
      <w:pPr>
        <w:tabs>
          <w:tab w:val="left" w:pos="3450"/>
        </w:tabs>
        <w:spacing w:after="0" w:line="276" w:lineRule="auto"/>
      </w:pPr>
      <w:r>
        <w:t xml:space="preserve">Tipo: </w:t>
      </w:r>
      <w:proofErr w:type="gramStart"/>
      <w:r>
        <w:t>1</w:t>
      </w:r>
      <w:proofErr w:type="gramEnd"/>
      <w:r>
        <w:t xml:space="preserve"> ou 2 teclas, 10A </w:t>
      </w:r>
    </w:p>
    <w:p w:rsidR="009779C8" w:rsidRDefault="009779C8" w:rsidP="009779C8">
      <w:pPr>
        <w:tabs>
          <w:tab w:val="left" w:pos="3450"/>
        </w:tabs>
        <w:spacing w:after="0" w:line="276" w:lineRule="auto"/>
      </w:pPr>
      <w:r>
        <w:t xml:space="preserve">Montagem: em placa para </w:t>
      </w:r>
      <w:proofErr w:type="spellStart"/>
      <w:r>
        <w:t>condulete</w:t>
      </w:r>
      <w:proofErr w:type="spellEnd"/>
      <w:r>
        <w:t xml:space="preserve"> de PVC</w:t>
      </w:r>
    </w:p>
    <w:p w:rsidR="00810BAB" w:rsidRDefault="00810BAB" w:rsidP="00810BAB">
      <w:pPr>
        <w:tabs>
          <w:tab w:val="left" w:pos="3450"/>
        </w:tabs>
        <w:spacing w:after="0" w:line="276" w:lineRule="auto"/>
      </w:pPr>
      <w:r>
        <w:t>Referencia: TRAMONTINA ou similar</w:t>
      </w:r>
    </w:p>
    <w:p w:rsidR="00CA327D" w:rsidRDefault="00CA327D" w:rsidP="009779C8">
      <w:pPr>
        <w:tabs>
          <w:tab w:val="left" w:pos="3450"/>
        </w:tabs>
        <w:spacing w:after="0" w:line="276" w:lineRule="auto"/>
      </w:pPr>
    </w:p>
    <w:p w:rsidR="00CA327D" w:rsidRDefault="00CA327D" w:rsidP="00CA327D">
      <w:pPr>
        <w:pStyle w:val="Ttulo2"/>
        <w:spacing w:line="240" w:lineRule="auto"/>
      </w:pPr>
      <w:bookmarkStart w:id="72" w:name="_Toc431300483"/>
      <w:proofErr w:type="spellStart"/>
      <w:r>
        <w:t>Luminaria</w:t>
      </w:r>
      <w:proofErr w:type="spellEnd"/>
      <w:r>
        <w:t xml:space="preserve"> da Quadra Poliesportiva</w:t>
      </w:r>
      <w:bookmarkEnd w:id="72"/>
    </w:p>
    <w:p w:rsidR="00A43254" w:rsidRDefault="001C10D5" w:rsidP="00A43254">
      <w:proofErr w:type="spellStart"/>
      <w:r>
        <w:t>Luminaria</w:t>
      </w:r>
      <w:proofErr w:type="spellEnd"/>
      <w:r>
        <w:t xml:space="preserve"> industrial com corpo e alojamento do reator em liga de alumínio fundido moldado </w:t>
      </w:r>
      <w:proofErr w:type="gramStart"/>
      <w:r>
        <w:t>sob pressão</w:t>
      </w:r>
      <w:proofErr w:type="gramEnd"/>
      <w:r>
        <w:t xml:space="preserve">, para lâmpada Vapor </w:t>
      </w:r>
      <w:proofErr w:type="spellStart"/>
      <w:r>
        <w:t>Metalico</w:t>
      </w:r>
      <w:proofErr w:type="spellEnd"/>
      <w:r>
        <w:t xml:space="preserve"> de 400 Watts. Devera possuir refrator de vidro cristal temperado e grade de proteção.</w:t>
      </w:r>
      <w:r w:rsidR="00876D8C">
        <w:t xml:space="preserve"> Referencia: REPUME ou similar</w:t>
      </w:r>
    </w:p>
    <w:p w:rsidR="00350908" w:rsidRDefault="00350908" w:rsidP="001C10D5">
      <w:pPr>
        <w:pStyle w:val="Ttulo2"/>
        <w:spacing w:line="240" w:lineRule="auto"/>
      </w:pPr>
      <w:bookmarkStart w:id="73" w:name="_Toc431300484"/>
    </w:p>
    <w:p w:rsidR="001C10D5" w:rsidRDefault="001C10D5" w:rsidP="001C10D5">
      <w:pPr>
        <w:pStyle w:val="Ttulo2"/>
        <w:spacing w:line="240" w:lineRule="auto"/>
      </w:pPr>
      <w:proofErr w:type="spellStart"/>
      <w:r>
        <w:lastRenderedPageBreak/>
        <w:t>Luminaria</w:t>
      </w:r>
      <w:proofErr w:type="spellEnd"/>
      <w:r>
        <w:t xml:space="preserve"> Decorativa </w:t>
      </w:r>
      <w:r w:rsidR="00876D8C">
        <w:t>(obra da quadra)</w:t>
      </w:r>
      <w:bookmarkEnd w:id="73"/>
    </w:p>
    <w:p w:rsidR="001C10D5" w:rsidRDefault="001C10D5" w:rsidP="001C10D5">
      <w:proofErr w:type="spellStart"/>
      <w:r>
        <w:t>Luminaria</w:t>
      </w:r>
      <w:proofErr w:type="spellEnd"/>
      <w:r>
        <w:t xml:space="preserve"> modelo Philips M/SGP 340 </w:t>
      </w:r>
      <w:proofErr w:type="gramStart"/>
      <w:r>
        <w:t xml:space="preserve">( </w:t>
      </w:r>
      <w:proofErr w:type="gramEnd"/>
      <w:r>
        <w:t>ou similar) para lâmpada Vapor metálico 150 Watts</w:t>
      </w:r>
      <w:r w:rsidR="002C4BD2">
        <w:t>. Acabamento na cor azul. Compartimento para reator.</w:t>
      </w:r>
    </w:p>
    <w:p w:rsidR="00876D8C" w:rsidRDefault="00876D8C" w:rsidP="00876D8C">
      <w:pPr>
        <w:pStyle w:val="Ttulo2"/>
        <w:spacing w:line="240" w:lineRule="auto"/>
      </w:pPr>
      <w:bookmarkStart w:id="74" w:name="_Toc431300485"/>
      <w:proofErr w:type="spellStart"/>
      <w:r>
        <w:t>Luminaria</w:t>
      </w:r>
      <w:proofErr w:type="spellEnd"/>
      <w:r>
        <w:t xml:space="preserve"> Fluorescente (obra da quadra)</w:t>
      </w:r>
      <w:bookmarkEnd w:id="74"/>
    </w:p>
    <w:p w:rsidR="00876D8C" w:rsidRDefault="00876D8C" w:rsidP="00876D8C">
      <w:proofErr w:type="spellStart"/>
      <w:r>
        <w:t>Luminaria</w:t>
      </w:r>
      <w:proofErr w:type="spellEnd"/>
      <w:r>
        <w:t xml:space="preserve"> de sobrepor para </w:t>
      </w:r>
      <w:proofErr w:type="gramStart"/>
      <w:r>
        <w:t>2</w:t>
      </w:r>
      <w:proofErr w:type="gramEnd"/>
      <w:r>
        <w:t xml:space="preserve"> </w:t>
      </w:r>
      <w:proofErr w:type="spellStart"/>
      <w:r>
        <w:t>lampadas</w:t>
      </w:r>
      <w:proofErr w:type="spellEnd"/>
      <w:r>
        <w:t xml:space="preserve"> de 32 watts, refletor de alumínio </w:t>
      </w:r>
      <w:proofErr w:type="spellStart"/>
      <w:r>
        <w:t>anodizado</w:t>
      </w:r>
      <w:proofErr w:type="spellEnd"/>
      <w:r>
        <w:t>, completa com lâmpadas e reator eletrônico 2x32watts, 220 Volts</w:t>
      </w:r>
    </w:p>
    <w:p w:rsidR="00876D8C" w:rsidRDefault="00876D8C" w:rsidP="00876D8C">
      <w:pPr>
        <w:pStyle w:val="Ttulo2"/>
        <w:spacing w:line="240" w:lineRule="auto"/>
      </w:pPr>
      <w:bookmarkStart w:id="75" w:name="_Toc431300486"/>
      <w:r>
        <w:t>Projetor (obra da quadra)</w:t>
      </w:r>
      <w:bookmarkEnd w:id="75"/>
    </w:p>
    <w:p w:rsidR="00876D8C" w:rsidRDefault="00876D8C" w:rsidP="00876D8C">
      <w:r>
        <w:t xml:space="preserve">Corpo de alumino injetado em alta pressão, refrator </w:t>
      </w:r>
      <w:r w:rsidR="00810BAB">
        <w:t xml:space="preserve">de lente plana de cristal temperado, refletor em chapa de alumínio </w:t>
      </w:r>
      <w:proofErr w:type="spellStart"/>
      <w:r w:rsidR="00810BAB">
        <w:t>anodizado</w:t>
      </w:r>
      <w:proofErr w:type="spellEnd"/>
      <w:r w:rsidR="00810BAB">
        <w:t xml:space="preserve">. Compartimento para reator. Para </w:t>
      </w:r>
      <w:proofErr w:type="gramStart"/>
      <w:r w:rsidR="00810BAB">
        <w:t>1</w:t>
      </w:r>
      <w:proofErr w:type="gramEnd"/>
      <w:r w:rsidR="00810BAB">
        <w:t xml:space="preserve"> </w:t>
      </w:r>
      <w:proofErr w:type="spellStart"/>
      <w:r w:rsidR="00810BAB">
        <w:t>lampada</w:t>
      </w:r>
      <w:proofErr w:type="spellEnd"/>
      <w:r w:rsidR="00810BAB">
        <w:t xml:space="preserve"> Vapor </w:t>
      </w:r>
      <w:proofErr w:type="spellStart"/>
      <w:r w:rsidR="00810BAB">
        <w:t>Metalico</w:t>
      </w:r>
      <w:proofErr w:type="spellEnd"/>
      <w:r w:rsidR="00810BAB">
        <w:t xml:space="preserve"> 150 Watts. Referencia: REPUME ou similar</w:t>
      </w:r>
    </w:p>
    <w:p w:rsidR="001C10D5" w:rsidRDefault="001C10D5" w:rsidP="001C10D5">
      <w:pPr>
        <w:pStyle w:val="Ttulo2"/>
        <w:spacing w:line="240" w:lineRule="auto"/>
      </w:pPr>
      <w:bookmarkStart w:id="76" w:name="_Toc431300487"/>
      <w:r>
        <w:t>Poste</w:t>
      </w:r>
      <w:r w:rsidR="00876D8C">
        <w:t xml:space="preserve"> (obra da quadra)</w:t>
      </w:r>
      <w:bookmarkEnd w:id="76"/>
    </w:p>
    <w:p w:rsidR="001C10D5" w:rsidRPr="001C10D5" w:rsidRDefault="001C10D5" w:rsidP="001C10D5">
      <w:r>
        <w:t xml:space="preserve">Poste </w:t>
      </w:r>
      <w:proofErr w:type="spellStart"/>
      <w:r>
        <w:t>teleconico</w:t>
      </w:r>
      <w:proofErr w:type="spellEnd"/>
      <w:r>
        <w:t xml:space="preserve"> reto em tubo de aço SAE 1010/20 acabamento zincado a fogo</w:t>
      </w:r>
      <w:r w:rsidR="002C4BD2">
        <w:t>, pintado na cor azul</w:t>
      </w:r>
      <w:r>
        <w:t xml:space="preserve">. Base </w:t>
      </w:r>
      <w:proofErr w:type="spellStart"/>
      <w:r>
        <w:t>flangeada</w:t>
      </w:r>
      <w:proofErr w:type="spellEnd"/>
      <w:r w:rsidR="00876D8C">
        <w:t xml:space="preserve"> para fixação com </w:t>
      </w:r>
      <w:r w:rsidR="002C4BD2">
        <w:t xml:space="preserve">chumbadores, h=4,00 </w:t>
      </w:r>
      <w:proofErr w:type="gramStart"/>
      <w:r w:rsidR="002C4BD2">
        <w:t>metros</w:t>
      </w:r>
      <w:proofErr w:type="gramEnd"/>
    </w:p>
    <w:p w:rsidR="005C7B24" w:rsidRDefault="005C7B24" w:rsidP="005C7B24">
      <w:pPr>
        <w:pStyle w:val="Ttulo2"/>
        <w:spacing w:line="240" w:lineRule="auto"/>
      </w:pPr>
      <w:bookmarkStart w:id="77" w:name="_Toc431300488"/>
      <w:proofErr w:type="spellStart"/>
      <w:r>
        <w:t>Luminaria</w:t>
      </w:r>
      <w:proofErr w:type="spellEnd"/>
      <w:r>
        <w:t xml:space="preserve"> Fluorescente (obra da </w:t>
      </w:r>
      <w:proofErr w:type="spellStart"/>
      <w:r>
        <w:t>predio</w:t>
      </w:r>
      <w:proofErr w:type="spellEnd"/>
      <w:r>
        <w:t>)</w:t>
      </w:r>
      <w:bookmarkEnd w:id="77"/>
    </w:p>
    <w:p w:rsidR="00FE363F" w:rsidRDefault="005C7B24" w:rsidP="00FE363F">
      <w:proofErr w:type="spellStart"/>
      <w:r>
        <w:t>Luminaria</w:t>
      </w:r>
      <w:proofErr w:type="spellEnd"/>
      <w:r>
        <w:t xml:space="preserve"> de embutir para </w:t>
      </w:r>
      <w:proofErr w:type="gramStart"/>
      <w:r>
        <w:t>2</w:t>
      </w:r>
      <w:proofErr w:type="gramEnd"/>
      <w:r>
        <w:t xml:space="preserve"> </w:t>
      </w:r>
      <w:proofErr w:type="spellStart"/>
      <w:r>
        <w:t>lampadas</w:t>
      </w:r>
      <w:proofErr w:type="spellEnd"/>
      <w:r>
        <w:t xml:space="preserve"> de 16/32 watts, refletor de alumínio </w:t>
      </w:r>
      <w:proofErr w:type="spellStart"/>
      <w:r>
        <w:t>anodizado</w:t>
      </w:r>
      <w:proofErr w:type="spellEnd"/>
      <w:r>
        <w:t>, completa com lâmpadas e reator eletrônico 2x16/2x32watts, 220 Volts. Referencia: modelo já instalado no local</w:t>
      </w:r>
    </w:p>
    <w:p w:rsidR="001168C7" w:rsidRDefault="001168C7" w:rsidP="004851A5">
      <w:pPr>
        <w:pStyle w:val="Ttulo2"/>
        <w:spacing w:line="240" w:lineRule="auto"/>
      </w:pPr>
      <w:bookmarkStart w:id="78" w:name="_Toc431300489"/>
      <w:r>
        <w:t>Disjuntores de Baixa tensão</w:t>
      </w:r>
      <w:bookmarkEnd w:id="78"/>
      <w:r>
        <w:t xml:space="preserve"> </w:t>
      </w:r>
    </w:p>
    <w:p w:rsidR="001168C7" w:rsidRDefault="001168C7" w:rsidP="00FE363F">
      <w:r>
        <w:t xml:space="preserve">Caixa moldada – </w:t>
      </w:r>
      <w:r w:rsidR="004851A5">
        <w:t xml:space="preserve">termomagnético </w:t>
      </w:r>
      <w:r>
        <w:t xml:space="preserve">com barra </w:t>
      </w:r>
      <w:r w:rsidR="004851A5">
        <w:t>de espera</w:t>
      </w:r>
      <w:r>
        <w:t xml:space="preserve"> para conexão dos cabos de saída. ICC</w:t>
      </w:r>
      <w:r w:rsidR="004851A5">
        <w:t>&gt;</w:t>
      </w:r>
      <w:proofErr w:type="gramStart"/>
      <w:r w:rsidR="004851A5">
        <w:t>10kA</w:t>
      </w:r>
      <w:proofErr w:type="gramEnd"/>
      <w:r w:rsidR="004851A5">
        <w:t xml:space="preserve">/220Volts </w:t>
      </w:r>
    </w:p>
    <w:p w:rsidR="004851A5" w:rsidRDefault="004851A5" w:rsidP="00FE363F">
      <w:proofErr w:type="gramStart"/>
      <w:r>
        <w:t>Mini disjuntores</w:t>
      </w:r>
      <w:proofErr w:type="gramEnd"/>
      <w:r>
        <w:t xml:space="preserve"> – termomagnéticos. ICC&gt;</w:t>
      </w:r>
      <w:proofErr w:type="gramStart"/>
      <w:r>
        <w:t>5kA</w:t>
      </w:r>
      <w:proofErr w:type="gramEnd"/>
      <w:r>
        <w:t>/220 Volts</w:t>
      </w:r>
    </w:p>
    <w:p w:rsidR="00E52D11" w:rsidRDefault="00E52D11" w:rsidP="004851A5">
      <w:pPr>
        <w:pStyle w:val="Ttulo2"/>
        <w:spacing w:line="240" w:lineRule="auto"/>
      </w:pPr>
    </w:p>
    <w:p w:rsidR="004851A5" w:rsidRDefault="004851A5" w:rsidP="004851A5">
      <w:pPr>
        <w:pStyle w:val="Ttulo2"/>
        <w:spacing w:line="240" w:lineRule="auto"/>
      </w:pPr>
      <w:bookmarkStart w:id="79" w:name="_Toc431300490"/>
      <w:proofErr w:type="gramStart"/>
      <w:r>
        <w:t>Quadros Elétricos</w:t>
      </w:r>
      <w:bookmarkEnd w:id="79"/>
      <w:proofErr w:type="gramEnd"/>
    </w:p>
    <w:p w:rsidR="00E52D11" w:rsidRDefault="004851A5" w:rsidP="00E52D11">
      <w:r>
        <w:t xml:space="preserve">QGAR – Autoportante, gabinete de 800x600cm. Barramento de cobre (fases – neutro – terra). Todos os disjuntores deverão possuir barra de espera para conexão dos cabos de saída. </w:t>
      </w:r>
      <w:r w:rsidR="00E52D11">
        <w:t>Disjuntores termomagnéticos conforme NBRIEC 5361.</w:t>
      </w:r>
    </w:p>
    <w:p w:rsidR="004851A5" w:rsidRDefault="004851A5" w:rsidP="00FE363F">
      <w:r>
        <w:lastRenderedPageBreak/>
        <w:t xml:space="preserve">Demais </w:t>
      </w:r>
      <w:proofErr w:type="gramStart"/>
      <w:r>
        <w:t xml:space="preserve">quadros – gabinete de chapa </w:t>
      </w:r>
      <w:r w:rsidR="00E52D11">
        <w:t>metálica, com porta de fecho</w:t>
      </w:r>
      <w:proofErr w:type="gramEnd"/>
      <w:r w:rsidR="00E52D11">
        <w:t xml:space="preserve"> rápido, placa de montagem, barramento trifásico (fases – neutro – terra). Disjuntores termomagnéticos conforme NBRIEC 5361.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9D015D" w:rsidTr="00087EFA">
        <w:tc>
          <w:tcPr>
            <w:tcW w:w="8720" w:type="dxa"/>
          </w:tcPr>
          <w:p w:rsidR="009D015D" w:rsidRDefault="009D015D" w:rsidP="00087EFA">
            <w:pPr>
              <w:spacing w:line="240" w:lineRule="auto"/>
              <w:jc w:val="center"/>
              <w:rPr>
                <w:noProof/>
                <w:lang w:eastAsia="pt-BR"/>
              </w:rPr>
            </w:pPr>
          </w:p>
        </w:tc>
      </w:tr>
    </w:tbl>
    <w:p w:rsidR="00E6442E" w:rsidRPr="00DC4DDC" w:rsidRDefault="004E311B" w:rsidP="000617A3">
      <w:pPr>
        <w:spacing w:after="0" w:line="240" w:lineRule="auto"/>
        <w:rPr>
          <w:b/>
        </w:rPr>
      </w:pPr>
      <w:r w:rsidRPr="00DC4DDC">
        <w:rPr>
          <w:b/>
        </w:rPr>
        <w:t>Carlos Tadeu de Souza Rodrigues</w:t>
      </w:r>
    </w:p>
    <w:p w:rsidR="004E311B" w:rsidRDefault="004E311B" w:rsidP="000617A3">
      <w:pPr>
        <w:spacing w:after="0" w:line="240" w:lineRule="auto"/>
      </w:pPr>
      <w:r>
        <w:t>Eng. Eletricista</w:t>
      </w:r>
    </w:p>
    <w:p w:rsidR="009D015D" w:rsidRDefault="004E311B" w:rsidP="000617A3">
      <w:pPr>
        <w:spacing w:after="0" w:line="240" w:lineRule="auto"/>
      </w:pPr>
      <w:r>
        <w:t>SUMAI UFBA</w:t>
      </w:r>
    </w:p>
    <w:sectPr w:rsidR="009D015D" w:rsidSect="00087EFA">
      <w:footerReference w:type="default" r:id="rId11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7CD" w:rsidRDefault="007D27CD" w:rsidP="00551467">
      <w:pPr>
        <w:spacing w:after="0" w:line="240" w:lineRule="auto"/>
      </w:pPr>
      <w:r>
        <w:separator/>
      </w:r>
    </w:p>
  </w:endnote>
  <w:endnote w:type="continuationSeparator" w:id="0">
    <w:p w:rsidR="007D27CD" w:rsidRDefault="007D27CD" w:rsidP="00551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0483478"/>
      <w:docPartObj>
        <w:docPartGallery w:val="Page Numbers (Bottom of Page)"/>
        <w:docPartUnique/>
      </w:docPartObj>
    </w:sdtPr>
    <w:sdtEndPr/>
    <w:sdtContent>
      <w:p w:rsidR="004E311B" w:rsidRDefault="004E311B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757">
          <w:rPr>
            <w:noProof/>
          </w:rPr>
          <w:t>2</w:t>
        </w:r>
        <w:r>
          <w:fldChar w:fldCharType="end"/>
        </w:r>
      </w:p>
    </w:sdtContent>
  </w:sdt>
  <w:p w:rsidR="00551467" w:rsidRDefault="0055146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7CD" w:rsidRDefault="007D27CD" w:rsidP="00551467">
      <w:pPr>
        <w:spacing w:after="0" w:line="240" w:lineRule="auto"/>
      </w:pPr>
      <w:r>
        <w:separator/>
      </w:r>
    </w:p>
  </w:footnote>
  <w:footnote w:type="continuationSeparator" w:id="0">
    <w:p w:rsidR="007D27CD" w:rsidRDefault="007D27CD" w:rsidP="005514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A59F3"/>
    <w:multiLevelType w:val="hybridMultilevel"/>
    <w:tmpl w:val="3746EE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400984"/>
    <w:multiLevelType w:val="hybridMultilevel"/>
    <w:tmpl w:val="94DC31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E32A4E"/>
    <w:multiLevelType w:val="hybridMultilevel"/>
    <w:tmpl w:val="D8C6A5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8AD"/>
    <w:rsid w:val="00031A03"/>
    <w:rsid w:val="00032036"/>
    <w:rsid w:val="000410B0"/>
    <w:rsid w:val="00044A49"/>
    <w:rsid w:val="000617A3"/>
    <w:rsid w:val="00084F5A"/>
    <w:rsid w:val="00087EFA"/>
    <w:rsid w:val="000A47A4"/>
    <w:rsid w:val="000B4138"/>
    <w:rsid w:val="000C555C"/>
    <w:rsid w:val="00113757"/>
    <w:rsid w:val="001168C7"/>
    <w:rsid w:val="00150A80"/>
    <w:rsid w:val="0015591D"/>
    <w:rsid w:val="00187F44"/>
    <w:rsid w:val="001936D4"/>
    <w:rsid w:val="00195F7E"/>
    <w:rsid w:val="001A318D"/>
    <w:rsid w:val="001B5ACE"/>
    <w:rsid w:val="001C10D5"/>
    <w:rsid w:val="001F0F5A"/>
    <w:rsid w:val="00265FE3"/>
    <w:rsid w:val="002B2714"/>
    <w:rsid w:val="002C4BD2"/>
    <w:rsid w:val="002E23C9"/>
    <w:rsid w:val="0031031E"/>
    <w:rsid w:val="00350908"/>
    <w:rsid w:val="0037638B"/>
    <w:rsid w:val="00383050"/>
    <w:rsid w:val="00392B2D"/>
    <w:rsid w:val="003945D5"/>
    <w:rsid w:val="003A0D2D"/>
    <w:rsid w:val="003D4524"/>
    <w:rsid w:val="003D6656"/>
    <w:rsid w:val="004117C0"/>
    <w:rsid w:val="00413031"/>
    <w:rsid w:val="00415E3B"/>
    <w:rsid w:val="00425CF8"/>
    <w:rsid w:val="00463B76"/>
    <w:rsid w:val="004851A5"/>
    <w:rsid w:val="004A2D3F"/>
    <w:rsid w:val="004C3FB1"/>
    <w:rsid w:val="004E2C80"/>
    <w:rsid w:val="004E311B"/>
    <w:rsid w:val="00517C51"/>
    <w:rsid w:val="00541C5C"/>
    <w:rsid w:val="00545F24"/>
    <w:rsid w:val="00551467"/>
    <w:rsid w:val="005646B8"/>
    <w:rsid w:val="00592BF5"/>
    <w:rsid w:val="005A42A6"/>
    <w:rsid w:val="005A62AB"/>
    <w:rsid w:val="005C1610"/>
    <w:rsid w:val="005C7B24"/>
    <w:rsid w:val="005D679E"/>
    <w:rsid w:val="005E7AE1"/>
    <w:rsid w:val="006136F6"/>
    <w:rsid w:val="0061407A"/>
    <w:rsid w:val="00615D92"/>
    <w:rsid w:val="006479C0"/>
    <w:rsid w:val="00671714"/>
    <w:rsid w:val="0069089F"/>
    <w:rsid w:val="00692167"/>
    <w:rsid w:val="00694109"/>
    <w:rsid w:val="00700AE8"/>
    <w:rsid w:val="007403BB"/>
    <w:rsid w:val="00745041"/>
    <w:rsid w:val="0076151B"/>
    <w:rsid w:val="00767A7C"/>
    <w:rsid w:val="00773794"/>
    <w:rsid w:val="007C732E"/>
    <w:rsid w:val="007D27CD"/>
    <w:rsid w:val="007E72F3"/>
    <w:rsid w:val="00810BAB"/>
    <w:rsid w:val="008118AD"/>
    <w:rsid w:val="00871176"/>
    <w:rsid w:val="00876D8C"/>
    <w:rsid w:val="00880C29"/>
    <w:rsid w:val="00897527"/>
    <w:rsid w:val="008B3C83"/>
    <w:rsid w:val="009166ED"/>
    <w:rsid w:val="009206EF"/>
    <w:rsid w:val="0092088B"/>
    <w:rsid w:val="00926505"/>
    <w:rsid w:val="00934D5F"/>
    <w:rsid w:val="00937562"/>
    <w:rsid w:val="00947DD2"/>
    <w:rsid w:val="009563C7"/>
    <w:rsid w:val="009779C8"/>
    <w:rsid w:val="009943DD"/>
    <w:rsid w:val="009A5DC5"/>
    <w:rsid w:val="009C5B20"/>
    <w:rsid w:val="009D015D"/>
    <w:rsid w:val="009E74A1"/>
    <w:rsid w:val="009F63FC"/>
    <w:rsid w:val="00A26B2B"/>
    <w:rsid w:val="00A43254"/>
    <w:rsid w:val="00A83229"/>
    <w:rsid w:val="00A86865"/>
    <w:rsid w:val="00AA1F23"/>
    <w:rsid w:val="00AA6C3B"/>
    <w:rsid w:val="00AB23AD"/>
    <w:rsid w:val="00AE567C"/>
    <w:rsid w:val="00B0328A"/>
    <w:rsid w:val="00B1094A"/>
    <w:rsid w:val="00B2225B"/>
    <w:rsid w:val="00B4377A"/>
    <w:rsid w:val="00B6689F"/>
    <w:rsid w:val="00C33835"/>
    <w:rsid w:val="00C74605"/>
    <w:rsid w:val="00C81308"/>
    <w:rsid w:val="00CA0265"/>
    <w:rsid w:val="00CA327D"/>
    <w:rsid w:val="00CA7A54"/>
    <w:rsid w:val="00CF73F8"/>
    <w:rsid w:val="00D632B3"/>
    <w:rsid w:val="00DC4DDC"/>
    <w:rsid w:val="00DD257C"/>
    <w:rsid w:val="00DD38B8"/>
    <w:rsid w:val="00DD597D"/>
    <w:rsid w:val="00DD7151"/>
    <w:rsid w:val="00DE145C"/>
    <w:rsid w:val="00DE27F9"/>
    <w:rsid w:val="00DE7A2E"/>
    <w:rsid w:val="00DF7001"/>
    <w:rsid w:val="00E01D4B"/>
    <w:rsid w:val="00E05E0B"/>
    <w:rsid w:val="00E52D11"/>
    <w:rsid w:val="00E6442E"/>
    <w:rsid w:val="00E67DE0"/>
    <w:rsid w:val="00E767DE"/>
    <w:rsid w:val="00EA0597"/>
    <w:rsid w:val="00ED3756"/>
    <w:rsid w:val="00ED64D4"/>
    <w:rsid w:val="00F07B1D"/>
    <w:rsid w:val="00F15A8D"/>
    <w:rsid w:val="00F37082"/>
    <w:rsid w:val="00F56D81"/>
    <w:rsid w:val="00FA7455"/>
    <w:rsid w:val="00FC559E"/>
    <w:rsid w:val="00FC6962"/>
    <w:rsid w:val="00FC7867"/>
    <w:rsid w:val="00FE0043"/>
    <w:rsid w:val="00FE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8AD"/>
    <w:pPr>
      <w:tabs>
        <w:tab w:val="left" w:pos="2115"/>
      </w:tabs>
      <w:spacing w:line="360" w:lineRule="auto"/>
      <w:jc w:val="both"/>
    </w:pPr>
    <w:rPr>
      <w:color w:val="000000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8118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8118AD"/>
    <w:pPr>
      <w:keepNext w:val="0"/>
      <w:keepLines w:val="0"/>
      <w:spacing w:before="0" w:after="200"/>
      <w:outlineLvl w:val="1"/>
    </w:pPr>
    <w:rPr>
      <w:rFonts w:asciiTheme="minorHAnsi" w:eastAsiaTheme="minorHAnsi" w:hAnsiTheme="minorHAnsi" w:cstheme="minorBidi"/>
      <w:bCs w:val="0"/>
      <w:color w:val="000000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8118AD"/>
    <w:rPr>
      <w:b/>
      <w:color w:val="000000"/>
      <w:sz w:val="28"/>
      <w:szCs w:val="23"/>
    </w:rPr>
  </w:style>
  <w:style w:type="character" w:customStyle="1" w:styleId="Ttulo1Char">
    <w:name w:val="Título 1 Char"/>
    <w:basedOn w:val="Fontepargpadro"/>
    <w:link w:val="Ttulo1"/>
    <w:uiPriority w:val="9"/>
    <w:rsid w:val="008118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8118AD"/>
    <w:pPr>
      <w:spacing w:line="276" w:lineRule="auto"/>
      <w:jc w:val="left"/>
      <w:outlineLvl w:val="9"/>
    </w:pPr>
    <w:rPr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8118AD"/>
    <w:pPr>
      <w:tabs>
        <w:tab w:val="clear" w:pos="2115"/>
      </w:tabs>
      <w:spacing w:before="240" w:after="0"/>
      <w:jc w:val="left"/>
    </w:pPr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8118AD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11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18AD"/>
    <w:rPr>
      <w:rFonts w:ascii="Tahoma" w:hAnsi="Tahoma" w:cs="Tahoma"/>
      <w:color w:val="000000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26B2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51467"/>
    <w:pPr>
      <w:tabs>
        <w:tab w:val="clear" w:pos="2115"/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51467"/>
    <w:rPr>
      <w:color w:val="000000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551467"/>
    <w:pPr>
      <w:tabs>
        <w:tab w:val="clear" w:pos="2115"/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51467"/>
    <w:rPr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B66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8AD"/>
    <w:pPr>
      <w:tabs>
        <w:tab w:val="left" w:pos="2115"/>
      </w:tabs>
      <w:spacing w:line="360" w:lineRule="auto"/>
      <w:jc w:val="both"/>
    </w:pPr>
    <w:rPr>
      <w:color w:val="000000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8118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8118AD"/>
    <w:pPr>
      <w:keepNext w:val="0"/>
      <w:keepLines w:val="0"/>
      <w:spacing w:before="0" w:after="200"/>
      <w:outlineLvl w:val="1"/>
    </w:pPr>
    <w:rPr>
      <w:rFonts w:asciiTheme="minorHAnsi" w:eastAsiaTheme="minorHAnsi" w:hAnsiTheme="minorHAnsi" w:cstheme="minorBidi"/>
      <w:bCs w:val="0"/>
      <w:color w:val="000000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8118AD"/>
    <w:rPr>
      <w:b/>
      <w:color w:val="000000"/>
      <w:sz w:val="28"/>
      <w:szCs w:val="23"/>
    </w:rPr>
  </w:style>
  <w:style w:type="character" w:customStyle="1" w:styleId="Ttulo1Char">
    <w:name w:val="Título 1 Char"/>
    <w:basedOn w:val="Fontepargpadro"/>
    <w:link w:val="Ttulo1"/>
    <w:uiPriority w:val="9"/>
    <w:rsid w:val="008118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8118AD"/>
    <w:pPr>
      <w:spacing w:line="276" w:lineRule="auto"/>
      <w:jc w:val="left"/>
      <w:outlineLvl w:val="9"/>
    </w:pPr>
    <w:rPr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8118AD"/>
    <w:pPr>
      <w:tabs>
        <w:tab w:val="clear" w:pos="2115"/>
      </w:tabs>
      <w:spacing w:before="240" w:after="0"/>
      <w:jc w:val="left"/>
    </w:pPr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8118AD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11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18AD"/>
    <w:rPr>
      <w:rFonts w:ascii="Tahoma" w:hAnsi="Tahoma" w:cs="Tahoma"/>
      <w:color w:val="000000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26B2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51467"/>
    <w:pPr>
      <w:tabs>
        <w:tab w:val="clear" w:pos="2115"/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51467"/>
    <w:rPr>
      <w:color w:val="000000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551467"/>
    <w:pPr>
      <w:tabs>
        <w:tab w:val="clear" w:pos="2115"/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51467"/>
    <w:rPr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B66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22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8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Salvador, 6 de maio de 2015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10</Pages>
  <Words>2397</Words>
  <Characters>12949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Genebaldo Rodrigues dos Santos</dc:creator>
  <cp:lastModifiedBy>Carlos Tadeu de Souza Rodrigues</cp:lastModifiedBy>
  <cp:revision>47</cp:revision>
  <dcterms:created xsi:type="dcterms:W3CDTF">2015-09-16T21:19:00Z</dcterms:created>
  <dcterms:modified xsi:type="dcterms:W3CDTF">2015-09-29T17:34:00Z</dcterms:modified>
</cp:coreProperties>
</file>